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4E" w:rsidRPr="005262C4" w:rsidRDefault="00BE16BE" w:rsidP="00BE16BE">
      <w:pPr>
        <w:pStyle w:val="berschrift1"/>
        <w:spacing w:before="480"/>
      </w:pPr>
      <w:r w:rsidRPr="00221E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9F408C" wp14:editId="167BFDD9">
                <wp:simplePos x="0" y="0"/>
                <wp:positionH relativeFrom="column">
                  <wp:posOffset>0</wp:posOffset>
                </wp:positionH>
                <wp:positionV relativeFrom="page">
                  <wp:posOffset>1007745</wp:posOffset>
                </wp:positionV>
                <wp:extent cx="2881080" cy="198000"/>
                <wp:effectExtent l="0" t="0" r="762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080" cy="198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6BE" w:rsidRDefault="00BE16BE" w:rsidP="00BE16BE">
                            <w:pPr>
                              <w:pStyle w:val="Titlelabeling"/>
                            </w:pPr>
                            <w:r>
                              <w:t>Checkliste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54000" tIns="14400" rIns="54000" bIns="144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F408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79.35pt;width:226.85pt;height:15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" fillcolor="#52b7c3 [3207]" stroked="f" strokeweight=".5pt">
                <v:textbox style="mso-fit-shape-to-text:t" inset="1.5mm,.4mm,1.5mm,.4mm">
                  <w:txbxContent>
                    <w:p w:rsidR="00BE16BE" w:rsidRDefault="00BE16BE" w:rsidP="00BE16BE">
                      <w:pPr>
                        <w:pStyle w:val="Titlelabeling"/>
                      </w:pPr>
                      <w:r>
                        <w:t>Checkliste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556C6" w:rsidRPr="00A60633">
        <w:t>G</w:t>
      </w:r>
      <w:r w:rsidR="003D1D9E" w:rsidRPr="00A60633">
        <w:t>efährdungsbeurteilung</w:t>
      </w:r>
      <w:r w:rsidR="003D1D9E" w:rsidRPr="003D1D9E">
        <w:t xml:space="preserve"> </w:t>
      </w:r>
      <w:r>
        <w:br/>
      </w:r>
      <w:r w:rsidR="003D1D9E" w:rsidRPr="003D1D9E">
        <w:t>am Arbeitsplatz</w:t>
      </w:r>
    </w:p>
    <w:p w:rsidR="006B7F5E" w:rsidRDefault="006B7F5E" w:rsidP="0073604D">
      <w:pPr>
        <w:pStyle w:val="berschrift2"/>
        <w:rPr>
          <w:bCs/>
          <w:sz w:val="28"/>
          <w:szCs w:val="28"/>
        </w:rPr>
      </w:pPr>
    </w:p>
    <w:p w:rsidR="003D1D9E" w:rsidRPr="0073604D" w:rsidRDefault="0073604D" w:rsidP="0073604D">
      <w:pPr>
        <w:pStyle w:val="berschrift2"/>
      </w:pPr>
      <w:r w:rsidRPr="00D10B12">
        <w:rPr>
          <w:bCs/>
          <w:sz w:val="28"/>
          <w:szCs w:val="28"/>
        </w:rPr>
        <w:t xml:space="preserve">Schritt 1: </w:t>
      </w:r>
      <w:r>
        <w:rPr>
          <w:bCs/>
          <w:sz w:val="28"/>
          <w:szCs w:val="28"/>
        </w:rPr>
        <w:t>Beurteilung v</w:t>
      </w:r>
      <w:r w:rsidRPr="00D10B12">
        <w:rPr>
          <w:bCs/>
          <w:sz w:val="28"/>
          <w:szCs w:val="28"/>
        </w:rPr>
        <w:t>orbereiten</w:t>
      </w:r>
    </w:p>
    <w:tbl>
      <w:tblPr>
        <w:tblStyle w:val="QuenticTable"/>
        <w:tblW w:w="85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652"/>
        <w:gridCol w:w="652"/>
        <w:gridCol w:w="652"/>
        <w:gridCol w:w="2948"/>
      </w:tblGrid>
      <w:tr w:rsidR="00A60633" w:rsidRPr="005262C4" w:rsidTr="00BE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single" w:sz="4" w:space="0" w:color="auto"/>
            </w:tcBorders>
            <w:vAlign w:val="bottom"/>
          </w:tcPr>
          <w:p w:rsidR="00A60633" w:rsidRPr="005262C4" w:rsidRDefault="00A60633" w:rsidP="00A60633">
            <w:pPr>
              <w:ind w:left="0" w:right="0"/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bottom"/>
          </w:tcPr>
          <w:p w:rsidR="00A60633" w:rsidRPr="005262C4" w:rsidRDefault="00A60633" w:rsidP="00A60633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6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60633" w:rsidRPr="005262C4" w:rsidRDefault="00A60633" w:rsidP="00A60633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  <w:tc>
          <w:tcPr>
            <w:tcW w:w="6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60633" w:rsidRDefault="00A60633" w:rsidP="00A60633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0633">
              <w:t xml:space="preserve">Trifft </w:t>
            </w:r>
            <w:r w:rsidRPr="00A60633">
              <w:rPr>
                <w:spacing w:val="-6"/>
              </w:rPr>
              <w:t>nicht zu</w:t>
            </w:r>
          </w:p>
        </w:tc>
        <w:tc>
          <w:tcPr>
            <w:tcW w:w="2948" w:type="dxa"/>
            <w:tcBorders>
              <w:left w:val="single" w:sz="4" w:space="0" w:color="BFBFBF" w:themeColor="background1" w:themeShade="BF"/>
            </w:tcBorders>
            <w:vAlign w:val="bottom"/>
          </w:tcPr>
          <w:p w:rsidR="00A60633" w:rsidRPr="005262C4" w:rsidRDefault="00A60633" w:rsidP="00A60633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</w:tr>
      <w:tr w:rsidR="00A60633" w:rsidRPr="00505ED9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A60633" w:rsidRPr="00505ED9" w:rsidRDefault="00A60633" w:rsidP="006B7F5E">
            <w:pPr>
              <w:pStyle w:val="Listenabsatz"/>
              <w:numPr>
                <w:ilvl w:val="0"/>
                <w:numId w:val="10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Relevante Personen definiert?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A60633" w:rsidRPr="00505ED9" w:rsidRDefault="00A60633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A60633" w:rsidRPr="00505ED9" w:rsidRDefault="00A60633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A60633" w:rsidRPr="00505ED9" w:rsidRDefault="00A60633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A60633" w:rsidRPr="00505ED9" w:rsidRDefault="00A60633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60633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3D1D9E" w:rsidRDefault="00A60633" w:rsidP="00AE06CC">
            <w:pPr>
              <w:pStyle w:val="Listenabsatz"/>
              <w:numPr>
                <w:ilvl w:val="0"/>
                <w:numId w:val="11"/>
              </w:numPr>
              <w:ind w:left="568" w:right="0" w:hanging="284"/>
            </w:pPr>
            <w:r>
              <w:t>Verantwortliche Führungskraft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051D3" w:rsidRPr="005262C4" w:rsidRDefault="008051D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0633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3D1D9E" w:rsidRDefault="00A60633" w:rsidP="00AE06CC">
            <w:pPr>
              <w:pStyle w:val="Listenabsatz"/>
              <w:numPr>
                <w:ilvl w:val="0"/>
                <w:numId w:val="11"/>
              </w:numPr>
              <w:ind w:left="568" w:right="0" w:hanging="284"/>
            </w:pPr>
            <w:r>
              <w:t>Berater/Unterstützer</w:t>
            </w:r>
            <w:r>
              <w:br/>
              <w:t xml:space="preserve">(Fachkraft für Arbeitssicherheit, </w:t>
            </w:r>
            <w:r>
              <w:br/>
              <w:t>Betriebsarzt, Sicherheitsbeauftragte)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0633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3D1D9E" w:rsidRDefault="00A60633" w:rsidP="00AE06CC">
            <w:pPr>
              <w:pStyle w:val="Listenabsatz"/>
              <w:numPr>
                <w:ilvl w:val="0"/>
                <w:numId w:val="11"/>
              </w:numPr>
              <w:ind w:left="568" w:right="0" w:hanging="284"/>
            </w:pPr>
            <w:r>
              <w:t>Betriebsrat/Personalrat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0633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3D1D9E" w:rsidRDefault="00A60633" w:rsidP="00AE06CC">
            <w:pPr>
              <w:pStyle w:val="Listenabsatz"/>
              <w:numPr>
                <w:ilvl w:val="0"/>
                <w:numId w:val="11"/>
              </w:numPr>
              <w:ind w:left="568" w:right="0" w:hanging="284"/>
            </w:pPr>
            <w:r>
              <w:t>Fachexperten</w:t>
            </w:r>
            <w:r>
              <w:br/>
              <w:t xml:space="preserve">(z.B. Beauftragte für Gefahrstoffe, </w:t>
            </w:r>
            <w:r>
              <w:br/>
              <w:t>Laserschutz, Brandschutz)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0633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3D1D9E" w:rsidRDefault="00A60633" w:rsidP="00AE06CC">
            <w:pPr>
              <w:pStyle w:val="Listenabsatz"/>
              <w:numPr>
                <w:ilvl w:val="0"/>
                <w:numId w:val="11"/>
              </w:numPr>
              <w:ind w:left="568" w:right="0" w:hanging="284"/>
            </w:pPr>
            <w:r>
              <w:t>Weitere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F5E" w:rsidRPr="00505ED9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10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 xml:space="preserve">Alle Bereiche und Abteilungen des Betriebs </w:t>
            </w:r>
            <w:r w:rsidRPr="00505ED9">
              <w:rPr>
                <w:b/>
              </w:rPr>
              <w:br/>
              <w:t>mit den jeweiligen Mitarbeitern erfasst?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7F5E" w:rsidRPr="00505ED9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10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 xml:space="preserve">Alle Arbeitsbereiche des </w:t>
            </w:r>
            <w:r>
              <w:rPr>
                <w:b/>
              </w:rPr>
              <w:br/>
            </w:r>
            <w:r w:rsidRPr="00505ED9">
              <w:rPr>
                <w:b/>
              </w:rPr>
              <w:t xml:space="preserve">Betriebs </w:t>
            </w:r>
            <w:r>
              <w:rPr>
                <w:b/>
              </w:rPr>
              <w:t>sinnvoll a</w:t>
            </w:r>
            <w:r w:rsidRPr="00505ED9">
              <w:rPr>
                <w:b/>
              </w:rPr>
              <w:t>ufgeteilt?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60633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3D1D9E" w:rsidRDefault="00A60633" w:rsidP="00AE06CC">
            <w:pPr>
              <w:pStyle w:val="Listenabsatz"/>
              <w:numPr>
                <w:ilvl w:val="0"/>
                <w:numId w:val="12"/>
              </w:numPr>
              <w:ind w:left="568" w:right="0" w:hanging="284"/>
            </w:pPr>
            <w:r>
              <w:t>Ortsfeste Arbeitsplätze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0633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73604D" w:rsidRDefault="00A60633" w:rsidP="00AE06CC">
            <w:pPr>
              <w:pStyle w:val="Listenabsatz"/>
              <w:numPr>
                <w:ilvl w:val="0"/>
                <w:numId w:val="13"/>
              </w:numPr>
              <w:ind w:left="992" w:right="0" w:hanging="425"/>
            </w:pPr>
            <w:r>
              <w:t>Arbeitsplatzbezogene Beurteilung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0633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Default="00A60633" w:rsidP="00AE06CC">
            <w:pPr>
              <w:pStyle w:val="Listenabsatz"/>
              <w:numPr>
                <w:ilvl w:val="0"/>
                <w:numId w:val="13"/>
              </w:numPr>
              <w:ind w:left="992" w:right="0" w:hanging="425"/>
            </w:pPr>
            <w:r>
              <w:t>Tätigkeitsbezogene Beurteilung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0633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Default="00A60633" w:rsidP="00AE06CC">
            <w:pPr>
              <w:pStyle w:val="Listenabsatz"/>
              <w:numPr>
                <w:ilvl w:val="0"/>
                <w:numId w:val="13"/>
              </w:numPr>
              <w:ind w:left="992" w:right="0" w:hanging="425"/>
            </w:pPr>
            <w:r>
              <w:t>Betriebsmittel-/ Betriebsstoffe-</w:t>
            </w:r>
            <w:r>
              <w:br/>
              <w:t>bezogene Beurteilung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0633" w:rsidRPr="0073604D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3D1D9E" w:rsidRDefault="00A60633" w:rsidP="00AE06CC">
            <w:pPr>
              <w:pStyle w:val="Listenabsatz"/>
              <w:numPr>
                <w:ilvl w:val="0"/>
                <w:numId w:val="12"/>
              </w:numPr>
              <w:ind w:left="568" w:right="0" w:hanging="284"/>
            </w:pPr>
            <w:r>
              <w:t>Nicht ortsfeste Arbeitsplätze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F5E" w:rsidRPr="00505ED9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10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 xml:space="preserve">Alle Angestellten aufgelistet, für die eine </w:t>
            </w:r>
            <w:r w:rsidRPr="00505ED9">
              <w:rPr>
                <w:b/>
              </w:rPr>
              <w:br/>
              <w:t xml:space="preserve">personenbezogene Gefährdungsbeurteilung </w:t>
            </w:r>
            <w:r w:rsidRPr="00505ED9">
              <w:rPr>
                <w:b/>
              </w:rPr>
              <w:br/>
              <w:t>notwendig sind?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60633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3D1D9E" w:rsidRDefault="00A60633" w:rsidP="00AE06CC">
            <w:pPr>
              <w:pStyle w:val="Listenabsatz"/>
              <w:numPr>
                <w:ilvl w:val="0"/>
                <w:numId w:val="38"/>
              </w:numPr>
              <w:ind w:left="568" w:right="0" w:hanging="284"/>
            </w:pPr>
            <w:r>
              <w:t>Werdende/stillende Mütter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0633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3D1D9E" w:rsidRDefault="00A60633" w:rsidP="00AE06CC">
            <w:pPr>
              <w:pStyle w:val="Listenabsatz"/>
              <w:numPr>
                <w:ilvl w:val="0"/>
                <w:numId w:val="38"/>
              </w:numPr>
              <w:ind w:left="568" w:right="0" w:hanging="284"/>
            </w:pPr>
            <w:r>
              <w:t>Mitarbeiter mit Behinderungen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0633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3D1D9E" w:rsidRDefault="00A60633" w:rsidP="00AE06CC">
            <w:pPr>
              <w:pStyle w:val="Listenabsatz"/>
              <w:numPr>
                <w:ilvl w:val="0"/>
                <w:numId w:val="38"/>
              </w:numPr>
              <w:ind w:left="568" w:right="0" w:hanging="284"/>
            </w:pPr>
            <w:r w:rsidRPr="003D1D9E">
              <w:t>Auszubildende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0633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3D1D9E" w:rsidRDefault="00A60633" w:rsidP="00AE06CC">
            <w:pPr>
              <w:pStyle w:val="Listenabsatz"/>
              <w:numPr>
                <w:ilvl w:val="0"/>
                <w:numId w:val="38"/>
              </w:numPr>
              <w:ind w:left="568" w:right="0" w:hanging="284"/>
            </w:pPr>
            <w:r w:rsidRPr="003D1D9E">
              <w:t>Leiharbeiter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0633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3D1D9E" w:rsidRDefault="00A60633" w:rsidP="00AE06CC">
            <w:pPr>
              <w:pStyle w:val="Listenabsatz"/>
              <w:numPr>
                <w:ilvl w:val="0"/>
                <w:numId w:val="38"/>
              </w:numPr>
              <w:ind w:left="568" w:right="0" w:hanging="284"/>
            </w:pPr>
            <w:r w:rsidRPr="003D1D9E">
              <w:t>Weitere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F5E" w:rsidRPr="00505ED9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10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 xml:space="preserve">Alle gesetzlichen und für den Betrieb </w:t>
            </w:r>
            <w:r>
              <w:rPr>
                <w:b/>
              </w:rPr>
              <w:br/>
            </w:r>
            <w:r w:rsidRPr="00505ED9">
              <w:rPr>
                <w:b/>
              </w:rPr>
              <w:t>relevanten Vorlagen für die Gefährdungs</w:t>
            </w:r>
            <w:r>
              <w:rPr>
                <w:b/>
              </w:rPr>
              <w:t>-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beurteilung</w:t>
            </w:r>
            <w:proofErr w:type="spellEnd"/>
            <w:r>
              <w:rPr>
                <w:b/>
              </w:rPr>
              <w:t xml:space="preserve"> bekannt </w:t>
            </w:r>
            <w:r w:rsidRPr="00505ED9">
              <w:rPr>
                <w:b/>
                <w:spacing w:val="-2"/>
              </w:rPr>
              <w:t>(z.B. ArbSchG, ASiG, DGUV Vorschrift 1, BetrSichV)?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7F5E" w:rsidRPr="00505ED9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10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lastRenderedPageBreak/>
              <w:t xml:space="preserve">Alle Unterlagen vollständig und </w:t>
            </w:r>
            <w:r w:rsidRPr="00505ED9">
              <w:rPr>
                <w:b/>
                <w:spacing w:val="-2"/>
              </w:rPr>
              <w:t>vorliegend</w:t>
            </w:r>
            <w:r w:rsidRPr="00505ED9">
              <w:rPr>
                <w:b/>
              </w:rPr>
              <w:t>?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60633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3D1D9E" w:rsidRDefault="00A60633" w:rsidP="00AE06CC">
            <w:pPr>
              <w:pStyle w:val="Listenabsatz"/>
              <w:numPr>
                <w:ilvl w:val="0"/>
                <w:numId w:val="39"/>
              </w:numPr>
              <w:ind w:left="568" w:right="0" w:hanging="284"/>
            </w:pPr>
            <w:r>
              <w:t xml:space="preserve">Dokumentationen eines vorherigen </w:t>
            </w:r>
            <w:r>
              <w:br/>
              <w:t>Qualitätsmanagements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0633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3D1D9E" w:rsidRDefault="00A60633" w:rsidP="00AE06CC">
            <w:pPr>
              <w:pStyle w:val="Listenabsatz"/>
              <w:numPr>
                <w:ilvl w:val="0"/>
                <w:numId w:val="39"/>
              </w:numPr>
              <w:ind w:left="568" w:right="0" w:hanging="284"/>
            </w:pPr>
            <w:r>
              <w:t>Unfallmeldeformular und Unfallanzeigen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0633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3D1D9E" w:rsidRDefault="00A60633" w:rsidP="00AE06CC">
            <w:pPr>
              <w:pStyle w:val="Listenabsatz"/>
              <w:numPr>
                <w:ilvl w:val="0"/>
                <w:numId w:val="39"/>
              </w:numPr>
              <w:ind w:left="568" w:right="0" w:hanging="284"/>
            </w:pPr>
            <w:r>
              <w:t>Gefahrstoffverzeichnis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0633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3D1D9E" w:rsidRDefault="00A60633" w:rsidP="00AE06CC">
            <w:pPr>
              <w:pStyle w:val="Listenabsatz"/>
              <w:numPr>
                <w:ilvl w:val="0"/>
                <w:numId w:val="39"/>
              </w:numPr>
              <w:ind w:left="568" w:right="0" w:hanging="284"/>
            </w:pPr>
            <w:r w:rsidRPr="00DE777E">
              <w:t>Notfallpläne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0633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nil"/>
            </w:tcBorders>
          </w:tcPr>
          <w:p w:rsidR="00A60633" w:rsidRPr="00DE777E" w:rsidRDefault="00A60633" w:rsidP="00AE06CC">
            <w:pPr>
              <w:pStyle w:val="Listenabsatz"/>
              <w:numPr>
                <w:ilvl w:val="0"/>
                <w:numId w:val="39"/>
              </w:numPr>
              <w:ind w:left="568" w:hanging="284"/>
            </w:pPr>
            <w:r>
              <w:t>Weitere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60633" w:rsidRPr="005262C4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</w:tcPr>
          <w:p w:rsidR="00A60633" w:rsidRPr="005262C4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D50B4" w:rsidRPr="0073604D" w:rsidRDefault="001D50B4" w:rsidP="007F55DF">
      <w:pPr>
        <w:pStyle w:val="berschrift2"/>
        <w:spacing w:before="1080"/>
      </w:pPr>
      <w:r w:rsidRPr="00D10B12">
        <w:rPr>
          <w:bCs/>
          <w:sz w:val="28"/>
          <w:szCs w:val="28"/>
        </w:rPr>
        <w:t xml:space="preserve">Schritt </w:t>
      </w:r>
      <w:r w:rsidR="00357A8C">
        <w:rPr>
          <w:bCs/>
          <w:sz w:val="28"/>
          <w:szCs w:val="28"/>
        </w:rPr>
        <w:t>2</w:t>
      </w:r>
      <w:r w:rsidRPr="00D10B12">
        <w:rPr>
          <w:bCs/>
          <w:sz w:val="28"/>
          <w:szCs w:val="28"/>
        </w:rPr>
        <w:t xml:space="preserve">: </w:t>
      </w:r>
      <w:r w:rsidR="00357A8C">
        <w:rPr>
          <w:bCs/>
          <w:sz w:val="28"/>
          <w:szCs w:val="28"/>
        </w:rPr>
        <w:t>Gefährdungen i</w:t>
      </w:r>
      <w:r w:rsidR="00357A8C" w:rsidRPr="00D10B12">
        <w:rPr>
          <w:bCs/>
          <w:sz w:val="28"/>
          <w:szCs w:val="28"/>
        </w:rPr>
        <w:t>dentifizieren</w:t>
      </w:r>
    </w:p>
    <w:tbl>
      <w:tblPr>
        <w:tblStyle w:val="QuenticTable"/>
        <w:tblW w:w="85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8"/>
        <w:gridCol w:w="680"/>
        <w:gridCol w:w="680"/>
        <w:gridCol w:w="680"/>
        <w:gridCol w:w="2721"/>
      </w:tblGrid>
      <w:tr w:rsidR="00C951C8" w:rsidRPr="005262C4" w:rsidTr="006B7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single" w:sz="4" w:space="0" w:color="auto"/>
            </w:tcBorders>
          </w:tcPr>
          <w:p w:rsidR="00C951C8" w:rsidRPr="005262C4" w:rsidRDefault="00C951C8" w:rsidP="00C951C8">
            <w:pPr>
              <w:ind w:left="0" w:right="0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:rsidR="00C951C8" w:rsidRPr="005262C4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51C8" w:rsidRPr="005262C4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51C8" w:rsidRPr="005262C4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Trifft </w:t>
            </w:r>
            <w:r w:rsidRPr="00C951C8">
              <w:rPr>
                <w:spacing w:val="-2"/>
              </w:rPr>
              <w:t>nicht zu</w:t>
            </w:r>
          </w:p>
        </w:tc>
        <w:tc>
          <w:tcPr>
            <w:tcW w:w="2721" w:type="dxa"/>
            <w:tcBorders>
              <w:left w:val="single" w:sz="4" w:space="0" w:color="BFBFBF" w:themeColor="background1" w:themeShade="BF"/>
            </w:tcBorders>
          </w:tcPr>
          <w:p w:rsidR="00C951C8" w:rsidRPr="005262C4" w:rsidRDefault="00C951C8" w:rsidP="00C951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</w:tr>
      <w:tr w:rsidR="008145FA" w:rsidRPr="00505ED9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8145FA" w:rsidRPr="00505ED9" w:rsidRDefault="008145FA" w:rsidP="008145FA">
            <w:pPr>
              <w:ind w:left="0" w:right="0"/>
              <w:rPr>
                <w:b/>
              </w:rPr>
            </w:pPr>
            <w:r w:rsidRPr="00505ED9">
              <w:rPr>
                <w:b/>
              </w:rPr>
              <w:t>Alle Gefährdungsfaktoren vollständig aufgelistet?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05ED9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05ED9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05ED9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05ED9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7F5E" w:rsidRPr="00505ED9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Arbeitsumgebung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5"/>
              </w:numPr>
              <w:ind w:left="568" w:right="0" w:hanging="284"/>
            </w:pPr>
            <w:r>
              <w:t>Klima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5"/>
              </w:numPr>
              <w:ind w:left="568" w:right="0" w:hanging="284"/>
            </w:pPr>
            <w:r>
              <w:t>Beleuchtung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5"/>
              </w:numPr>
              <w:ind w:left="568" w:right="0" w:hanging="284"/>
            </w:pPr>
            <w:r>
              <w:t>Verkehrs- und Fluchtwege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5"/>
              </w:numPr>
              <w:ind w:left="568" w:right="0" w:hanging="284"/>
            </w:pPr>
            <w:r>
              <w:t>Arbeitsplatzgestaltung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5"/>
              </w:numPr>
              <w:ind w:left="568" w:right="0" w:hanging="284"/>
            </w:pPr>
            <w:r w:rsidRPr="003D1D9E">
              <w:t>Weitere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F5E" w:rsidRPr="00505ED9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Arbeitsmittel Zustand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6"/>
              </w:numPr>
              <w:ind w:left="568" w:right="0" w:hanging="284"/>
            </w:pPr>
            <w:r>
              <w:t>Werkzeuge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6"/>
              </w:numPr>
              <w:ind w:left="568" w:right="0" w:hanging="284"/>
            </w:pPr>
            <w:r>
              <w:t>Maschinen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6"/>
              </w:numPr>
              <w:ind w:left="568" w:right="0" w:hanging="284"/>
            </w:pPr>
            <w:r>
              <w:t>Schreibtischmaterialien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6"/>
              </w:numPr>
              <w:ind w:left="568" w:right="0" w:hanging="284"/>
            </w:pPr>
            <w:r>
              <w:t>Weitere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F5E" w:rsidRPr="00505ED9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Physische Faktoren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7"/>
              </w:numPr>
              <w:ind w:left="568" w:right="0" w:hanging="284"/>
            </w:pPr>
            <w:r>
              <w:t xml:space="preserve">Arbeit in </w:t>
            </w:r>
            <w:r w:rsidRPr="00DE777E">
              <w:t xml:space="preserve">Zwangshaltung </w:t>
            </w:r>
            <w:r>
              <w:t>(z. B. Hocken)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7"/>
              </w:numPr>
              <w:ind w:left="568" w:right="0" w:hanging="284"/>
            </w:pPr>
            <w:r w:rsidRPr="00DE777E">
              <w:t>Repetitive Aufgaben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7"/>
              </w:numPr>
              <w:ind w:left="568" w:right="0" w:hanging="284"/>
            </w:pPr>
            <w:r>
              <w:t>Schwere Arbeit (z.B. Heben und Tragen)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7"/>
              </w:numPr>
              <w:ind w:left="568" w:right="0" w:hanging="284"/>
            </w:pPr>
            <w:r>
              <w:t>Weitere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F5E" w:rsidRPr="00505ED9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Gefahrstoffe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8"/>
              </w:numPr>
              <w:ind w:left="568" w:right="0" w:hanging="284"/>
            </w:pPr>
            <w:r>
              <w:t>Einatmen, Hautkontakt, V</w:t>
            </w:r>
            <w:r w:rsidRPr="00DE777E">
              <w:t>erschlucken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8"/>
              </w:numPr>
              <w:ind w:left="568" w:right="0" w:hanging="284"/>
            </w:pPr>
            <w:r>
              <w:t>Chemische Reaktionen möglich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8"/>
              </w:numPr>
              <w:ind w:left="568" w:right="0" w:hanging="284"/>
            </w:pPr>
            <w:r>
              <w:t>Weitere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F5E" w:rsidRPr="00505ED9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Mechanische Faktoren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9"/>
              </w:numPr>
              <w:ind w:left="568" w:right="0" w:hanging="284"/>
            </w:pPr>
            <w:r>
              <w:t>Gefährliche Oberflächen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9"/>
              </w:numPr>
              <w:ind w:left="568" w:right="0" w:hanging="284"/>
            </w:pPr>
            <w:r w:rsidRPr="00DE777E">
              <w:t>Unkontrolliert bewegte Teile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9"/>
              </w:numPr>
              <w:ind w:left="568" w:right="0" w:hanging="284"/>
            </w:pPr>
            <w:r>
              <w:lastRenderedPageBreak/>
              <w:t>Stolpern, Rutschen, Stürzen möglich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9"/>
              </w:numPr>
              <w:ind w:left="568" w:right="0" w:hanging="284"/>
            </w:pPr>
            <w:r w:rsidRPr="00DE777E">
              <w:t>Ungeschützte bewegte Teile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9"/>
              </w:numPr>
              <w:ind w:left="568" w:right="0" w:hanging="284"/>
            </w:pPr>
            <w:r>
              <w:t xml:space="preserve">Bewegte Transport- und Arbeitsmittel </w:t>
            </w:r>
            <w:r>
              <w:br/>
              <w:t>(z.B. Gabelstapler, Hubwagen)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9"/>
              </w:numPr>
              <w:ind w:left="568" w:right="0" w:hanging="284"/>
            </w:pPr>
            <w:r>
              <w:t>Absturz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19"/>
              </w:numPr>
              <w:ind w:left="568" w:right="0" w:hanging="284"/>
            </w:pPr>
            <w:r>
              <w:t>Weitere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F5E" w:rsidRPr="00505ED9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Elektrische Faktoren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20"/>
              </w:numPr>
              <w:ind w:left="568" w:right="0" w:hanging="284"/>
            </w:pPr>
            <w:r w:rsidRPr="00DE777E">
              <w:t>Elektrisches Durchströmen möglich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20"/>
              </w:numPr>
              <w:ind w:left="568" w:right="0" w:hanging="284"/>
            </w:pPr>
            <w:r w:rsidRPr="00DE777E">
              <w:t>Elektrostatische Aufladungen/</w:t>
            </w:r>
            <w:r w:rsidR="006B7F5E">
              <w:br/>
            </w:r>
            <w:r w:rsidRPr="00DE777E">
              <w:t>Lichtbögen möglich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20"/>
              </w:numPr>
              <w:ind w:left="568" w:right="0" w:hanging="284"/>
            </w:pPr>
            <w:r>
              <w:t>Weitere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F5E" w:rsidRPr="00505ED9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Biologische Faktoren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21"/>
              </w:numPr>
              <w:ind w:left="568" w:right="0" w:hanging="284"/>
            </w:pPr>
            <w:r>
              <w:t xml:space="preserve">Infektionsgefahr durch Viren, </w:t>
            </w:r>
            <w:r>
              <w:br/>
              <w:t>Bakterien, Pilze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21"/>
              </w:numPr>
              <w:ind w:left="568" w:right="0" w:hanging="284"/>
            </w:pPr>
            <w:r>
              <w:t>Weitere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F5E" w:rsidRPr="00505ED9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Thermische Faktoren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22"/>
              </w:numPr>
              <w:ind w:left="568" w:right="0" w:hanging="284"/>
            </w:pPr>
            <w:r>
              <w:t>Kalte/heiße Flächen oder Geräte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22"/>
              </w:numPr>
              <w:ind w:left="568" w:right="0" w:hanging="284"/>
            </w:pPr>
            <w:r>
              <w:t>Weitere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F5E" w:rsidRPr="00505ED9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Physikalische Faktoren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23"/>
              </w:numPr>
              <w:ind w:left="568" w:right="0" w:hanging="284"/>
            </w:pPr>
            <w:r>
              <w:t>Lärm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Default="008145FA" w:rsidP="00AE06CC">
            <w:pPr>
              <w:pStyle w:val="Listenabsatz"/>
              <w:numPr>
                <w:ilvl w:val="0"/>
                <w:numId w:val="23"/>
              </w:numPr>
              <w:ind w:left="568" w:right="0" w:hanging="284"/>
            </w:pPr>
            <w:r>
              <w:t>Vibrationen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Default="008145FA" w:rsidP="00AE06CC">
            <w:pPr>
              <w:pStyle w:val="Listenabsatz"/>
              <w:numPr>
                <w:ilvl w:val="0"/>
                <w:numId w:val="23"/>
              </w:numPr>
              <w:ind w:left="568" w:right="0" w:hanging="284"/>
            </w:pPr>
            <w:r>
              <w:t xml:space="preserve">Ultraschall, </w:t>
            </w:r>
            <w:proofErr w:type="spellStart"/>
            <w:r>
              <w:t>Infraschall</w:t>
            </w:r>
            <w:proofErr w:type="spellEnd"/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Default="008145FA" w:rsidP="00AE06CC">
            <w:pPr>
              <w:pStyle w:val="Listenabsatz"/>
              <w:numPr>
                <w:ilvl w:val="0"/>
                <w:numId w:val="23"/>
              </w:numPr>
              <w:ind w:left="568" w:right="0" w:hanging="284"/>
            </w:pPr>
            <w:r>
              <w:t xml:space="preserve">Nichtionisierende Strahlung </w:t>
            </w:r>
            <w:r>
              <w:br/>
              <w:t>(z.B. UV-Strahlung, Laserstrahlung)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Default="008145FA" w:rsidP="00AE06CC">
            <w:pPr>
              <w:pStyle w:val="Listenabsatz"/>
              <w:numPr>
                <w:ilvl w:val="0"/>
                <w:numId w:val="23"/>
              </w:numPr>
              <w:ind w:left="568" w:right="0" w:hanging="284"/>
            </w:pPr>
            <w:r>
              <w:t>Ionisierende Strahlung</w:t>
            </w:r>
            <w:r>
              <w:br/>
              <w:t>(z.B. Röntgenstrahlung)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Default="008145FA" w:rsidP="00AE06CC">
            <w:pPr>
              <w:pStyle w:val="Listenabsatz"/>
              <w:numPr>
                <w:ilvl w:val="0"/>
                <w:numId w:val="23"/>
              </w:numPr>
              <w:ind w:left="568" w:right="0" w:hanging="284"/>
            </w:pPr>
            <w:r>
              <w:t>Weitere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F5E" w:rsidRPr="00505ED9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Brand- und Explosionsgefahr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24"/>
              </w:numPr>
              <w:ind w:left="568" w:right="0" w:hanging="284"/>
            </w:pPr>
            <w:r>
              <w:t>Brennbare/Explosive Stoffe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Default="008145FA" w:rsidP="00AE06CC">
            <w:pPr>
              <w:pStyle w:val="Listenabsatz"/>
              <w:numPr>
                <w:ilvl w:val="0"/>
                <w:numId w:val="24"/>
              </w:numPr>
              <w:ind w:left="568" w:right="0" w:hanging="284"/>
            </w:pPr>
            <w:r>
              <w:t>Explosionsfähige Atmosphäre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Default="008145FA" w:rsidP="00AE06CC">
            <w:pPr>
              <w:pStyle w:val="Listenabsatz"/>
              <w:numPr>
                <w:ilvl w:val="0"/>
                <w:numId w:val="24"/>
              </w:numPr>
              <w:ind w:left="568" w:right="0" w:hanging="284"/>
            </w:pPr>
            <w:r>
              <w:t>Weitere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F5E" w:rsidRPr="00505ED9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Psychische Faktoren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25"/>
              </w:numPr>
              <w:ind w:left="568" w:right="0" w:hanging="284"/>
            </w:pPr>
            <w:r>
              <w:t>Arbeitsinhalt/Arbeitsaufgabe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Default="008145FA" w:rsidP="00AE06CC">
            <w:pPr>
              <w:pStyle w:val="Listenabsatz"/>
              <w:numPr>
                <w:ilvl w:val="0"/>
                <w:numId w:val="25"/>
              </w:numPr>
              <w:ind w:left="568" w:right="0" w:hanging="284"/>
            </w:pPr>
            <w:r>
              <w:t>Arbeitsorganisation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Default="008145FA" w:rsidP="00AE06CC">
            <w:pPr>
              <w:pStyle w:val="Listenabsatz"/>
              <w:numPr>
                <w:ilvl w:val="0"/>
                <w:numId w:val="25"/>
              </w:numPr>
              <w:ind w:left="568" w:right="0" w:hanging="284"/>
            </w:pPr>
            <w:r>
              <w:t>Soziale Beziehungen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3B4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Default="008145FA" w:rsidP="00AE06CC">
            <w:pPr>
              <w:pStyle w:val="Listenabsatz"/>
              <w:numPr>
                <w:ilvl w:val="0"/>
                <w:numId w:val="25"/>
              </w:numPr>
              <w:ind w:left="568" w:right="0" w:hanging="284"/>
            </w:pPr>
            <w:r>
              <w:t>Arbeitsumgebung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3B4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Default="008145FA" w:rsidP="00AE06CC">
            <w:pPr>
              <w:pStyle w:val="Listenabsatz"/>
              <w:numPr>
                <w:ilvl w:val="0"/>
                <w:numId w:val="25"/>
              </w:numPr>
              <w:ind w:left="568" w:right="0" w:hanging="284"/>
            </w:pPr>
            <w:r>
              <w:t>Neue Form der Arbeit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345" w:rsidRPr="005262C4" w:rsidTr="003B4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:rsidR="003B4345" w:rsidRPr="003B4345" w:rsidRDefault="003B4345" w:rsidP="003B4345"/>
        </w:tc>
        <w:tc>
          <w:tcPr>
            <w:tcW w:w="6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3B4345" w:rsidRPr="005262C4" w:rsidRDefault="003B4345" w:rsidP="0081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3B4345" w:rsidRPr="005262C4" w:rsidRDefault="003B4345" w:rsidP="0081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3B4345" w:rsidRPr="005262C4" w:rsidRDefault="003B4345" w:rsidP="0081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:rsidR="003B4345" w:rsidRPr="005262C4" w:rsidRDefault="003B4345" w:rsidP="0081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F5E" w:rsidRPr="00505ED9" w:rsidTr="003B4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lastRenderedPageBreak/>
              <w:t>Weitere Faktoren</w:t>
            </w:r>
          </w:p>
        </w:tc>
        <w:tc>
          <w:tcPr>
            <w:tcW w:w="680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45FA" w:rsidRPr="005262C4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26"/>
              </w:numPr>
              <w:ind w:left="568" w:right="0" w:hanging="284"/>
            </w:pPr>
            <w:r>
              <w:t>…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Default="008145FA" w:rsidP="00AE06CC">
            <w:pPr>
              <w:pStyle w:val="Listenabsatz"/>
              <w:numPr>
                <w:ilvl w:val="0"/>
                <w:numId w:val="26"/>
              </w:numPr>
              <w:ind w:left="568" w:right="0" w:hanging="284"/>
            </w:pPr>
            <w:r>
              <w:t>…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Default="008145FA" w:rsidP="00AE06CC">
            <w:pPr>
              <w:pStyle w:val="Listenabsatz"/>
              <w:numPr>
                <w:ilvl w:val="0"/>
                <w:numId w:val="26"/>
              </w:numPr>
              <w:ind w:left="568" w:right="0" w:hanging="284"/>
            </w:pPr>
            <w:r>
              <w:t>…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05ED9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05ED9" w:rsidRDefault="008145FA" w:rsidP="008145FA">
            <w:pPr>
              <w:ind w:left="0" w:right="0"/>
              <w:rPr>
                <w:b/>
              </w:rPr>
            </w:pPr>
            <w:r w:rsidRPr="00505ED9">
              <w:rPr>
                <w:b/>
              </w:rPr>
              <w:t xml:space="preserve">Überprüft, welche der Faktoren eine </w:t>
            </w:r>
            <w:r w:rsidR="006B7F5E">
              <w:rPr>
                <w:b/>
              </w:rPr>
              <w:br/>
            </w:r>
            <w:r w:rsidRPr="00505ED9">
              <w:rPr>
                <w:b/>
              </w:rPr>
              <w:t>Gefährdung sein können?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05ED9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05ED9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05ED9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05ED9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27"/>
              </w:numPr>
              <w:ind w:left="568" w:right="0" w:hanging="284"/>
            </w:pPr>
            <w:r>
              <w:t xml:space="preserve">Präventiv aufgrund von Gesetzen, </w:t>
            </w:r>
            <w:r w:rsidR="006B7F5E">
              <w:br/>
            </w:r>
            <w:r>
              <w:t>gefährdenden Bedingungen etc.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Default="008145FA" w:rsidP="00AE06CC">
            <w:pPr>
              <w:pStyle w:val="Listenabsatz"/>
              <w:numPr>
                <w:ilvl w:val="0"/>
                <w:numId w:val="27"/>
              </w:numPr>
              <w:ind w:left="568" w:right="0" w:hanging="284"/>
            </w:pPr>
            <w:r>
              <w:t xml:space="preserve">Sichtung von vergangenen </w:t>
            </w:r>
            <w:r w:rsidR="006B7F5E">
              <w:br/>
            </w:r>
            <w:r>
              <w:t>Unfällen und Erkrankungen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8C8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nil"/>
            </w:tcBorders>
          </w:tcPr>
          <w:p w:rsidR="009128C8" w:rsidRDefault="009128C8" w:rsidP="00AE06CC">
            <w:pPr>
              <w:pStyle w:val="Listenabsatz"/>
              <w:numPr>
                <w:ilvl w:val="0"/>
                <w:numId w:val="27"/>
              </w:numPr>
              <w:ind w:left="568" w:hanging="284"/>
            </w:pPr>
            <w:r>
              <w:t>Weitere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128C8" w:rsidRPr="005262C4" w:rsidRDefault="009128C8" w:rsidP="009128C8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128C8" w:rsidRPr="005262C4" w:rsidRDefault="009128C8" w:rsidP="009128C8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128C8" w:rsidRPr="005262C4" w:rsidRDefault="009128C8" w:rsidP="009128C8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</w:tcPr>
          <w:p w:rsidR="009128C8" w:rsidRPr="005262C4" w:rsidRDefault="009128C8" w:rsidP="009128C8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55F61" w:rsidRPr="00D57F45" w:rsidRDefault="00755F61" w:rsidP="007F55DF">
      <w:pPr>
        <w:pStyle w:val="berschrift2"/>
        <w:spacing w:before="1080"/>
        <w:rPr>
          <w:sz w:val="21"/>
          <w:szCs w:val="21"/>
        </w:rPr>
      </w:pPr>
      <w:r w:rsidRPr="00D10B12">
        <w:rPr>
          <w:bCs/>
          <w:sz w:val="28"/>
          <w:szCs w:val="28"/>
        </w:rPr>
        <w:t xml:space="preserve">Schritt </w:t>
      </w:r>
      <w:r>
        <w:rPr>
          <w:bCs/>
          <w:sz w:val="28"/>
          <w:szCs w:val="28"/>
        </w:rPr>
        <w:t>3</w:t>
      </w:r>
      <w:r w:rsidRPr="00D10B12">
        <w:rPr>
          <w:bCs/>
          <w:sz w:val="28"/>
          <w:szCs w:val="28"/>
        </w:rPr>
        <w:t xml:space="preserve">: </w:t>
      </w:r>
      <w:r w:rsidRPr="00DE777E">
        <w:rPr>
          <w:bCs/>
          <w:sz w:val="28"/>
          <w:szCs w:val="28"/>
        </w:rPr>
        <w:t xml:space="preserve">Risiken </w:t>
      </w:r>
      <w:r>
        <w:rPr>
          <w:bCs/>
          <w:sz w:val="28"/>
          <w:szCs w:val="28"/>
        </w:rPr>
        <w:t>bewerten</w:t>
      </w:r>
      <w:r>
        <w:rPr>
          <w:bCs/>
          <w:sz w:val="28"/>
          <w:szCs w:val="28"/>
        </w:rPr>
        <w:br/>
      </w:r>
      <w:r w:rsidRPr="00D57F45">
        <w:rPr>
          <w:sz w:val="21"/>
          <w:szCs w:val="21"/>
        </w:rPr>
        <w:t>(gilt pro Gefährdung)</w:t>
      </w:r>
    </w:p>
    <w:tbl>
      <w:tblPr>
        <w:tblStyle w:val="QuenticTable"/>
        <w:tblW w:w="85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8"/>
        <w:gridCol w:w="680"/>
        <w:gridCol w:w="680"/>
        <w:gridCol w:w="680"/>
        <w:gridCol w:w="2721"/>
      </w:tblGrid>
      <w:tr w:rsidR="00C951C8" w:rsidRPr="005262C4" w:rsidTr="007F5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single" w:sz="4" w:space="0" w:color="auto"/>
            </w:tcBorders>
          </w:tcPr>
          <w:p w:rsidR="00C951C8" w:rsidRPr="005262C4" w:rsidRDefault="00C951C8" w:rsidP="00C951C8">
            <w:pPr>
              <w:ind w:left="0" w:right="0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:rsidR="00C951C8" w:rsidRPr="005262C4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51C8" w:rsidRPr="005262C4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51C8" w:rsidRPr="005262C4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Trifft </w:t>
            </w:r>
            <w:r w:rsidRPr="00C951C8">
              <w:rPr>
                <w:spacing w:val="-2"/>
              </w:rPr>
              <w:t>nicht zu</w:t>
            </w:r>
          </w:p>
        </w:tc>
        <w:tc>
          <w:tcPr>
            <w:tcW w:w="2721" w:type="dxa"/>
            <w:tcBorders>
              <w:left w:val="single" w:sz="4" w:space="0" w:color="BFBFBF" w:themeColor="background1" w:themeShade="BF"/>
            </w:tcBorders>
          </w:tcPr>
          <w:p w:rsidR="00C951C8" w:rsidRPr="005262C4" w:rsidRDefault="00C951C8" w:rsidP="00C951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</w:tr>
      <w:tr w:rsidR="00633511" w:rsidRPr="00505ED9" w:rsidTr="006B7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pStyle w:val="Listenabsatz"/>
              <w:numPr>
                <w:ilvl w:val="0"/>
                <w:numId w:val="28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 xml:space="preserve">Besteht für die Gefährdung ein hohes </w:t>
            </w:r>
            <w:r>
              <w:rPr>
                <w:b/>
              </w:rPr>
              <w:br/>
            </w:r>
            <w:r w:rsidRPr="00505ED9">
              <w:rPr>
                <w:b/>
              </w:rPr>
              <w:t>Risikopotenzial (z.B. Arbeitsplatzgrenzwerte (AGW), Risikomatrix nach Nohl)?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45FA" w:rsidRPr="005262C4" w:rsidTr="006B7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29"/>
              </w:numPr>
              <w:ind w:left="568" w:right="0" w:hanging="284"/>
            </w:pPr>
            <w:r>
              <w:t xml:space="preserve">Gibt es für die Gefährdung Schutzziele </w:t>
            </w:r>
            <w:r w:rsidRPr="00DE777E">
              <w:t>in Form von</w:t>
            </w:r>
            <w:r>
              <w:t xml:space="preserve"> </w:t>
            </w:r>
            <w:r w:rsidRPr="00DE777E">
              <w:t>Vorschriften, Normen etc.?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73604D" w:rsidRDefault="008145FA" w:rsidP="00AE06CC">
            <w:pPr>
              <w:pStyle w:val="Listenabsatz"/>
              <w:numPr>
                <w:ilvl w:val="0"/>
                <w:numId w:val="30"/>
              </w:numPr>
              <w:ind w:left="992" w:right="0" w:hanging="425"/>
            </w:pPr>
            <w:r>
              <w:t>Falls ja: Ist der Soll-Zustand erreicht?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29"/>
              </w:numPr>
              <w:ind w:left="568" w:right="0" w:hanging="284"/>
            </w:pPr>
            <w:r>
              <w:t xml:space="preserve">Gibt es für die Gefährdung </w:t>
            </w:r>
            <w:r w:rsidR="006B7F5E">
              <w:br/>
            </w:r>
            <w:r>
              <w:t>Schutzstufenkonzepte?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73604D" w:rsidRDefault="008145FA" w:rsidP="00AE06CC">
            <w:pPr>
              <w:pStyle w:val="Listenabsatz"/>
              <w:numPr>
                <w:ilvl w:val="0"/>
                <w:numId w:val="30"/>
              </w:numPr>
              <w:ind w:left="992" w:right="0" w:hanging="425"/>
            </w:pPr>
            <w:r>
              <w:t xml:space="preserve">Falls ja: Ist die Schutzstufe für die </w:t>
            </w:r>
            <w:r>
              <w:br/>
              <w:t>Gefährdung bekannt?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29"/>
              </w:numPr>
              <w:ind w:left="568" w:right="0" w:hanging="284"/>
            </w:pPr>
            <w:r>
              <w:t>Liegen sonstige Hilfen zur Bewertung vor?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6B7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29"/>
              </w:numPr>
              <w:ind w:left="568" w:right="0" w:hanging="284"/>
            </w:pPr>
            <w:r>
              <w:t xml:space="preserve">Falls Punkte a, b und c nicht zutreffen: Wurde eine Bewertung durch eine </w:t>
            </w:r>
            <w:r w:rsidR="006B7F5E">
              <w:br/>
            </w:r>
            <w:r w:rsidRPr="006B7F5E">
              <w:rPr>
                <w:spacing w:val="4"/>
              </w:rPr>
              <w:t xml:space="preserve">eigene Risikoeinschätzung und </w:t>
            </w:r>
            <w:r w:rsidR="006B7F5E" w:rsidRPr="006B7F5E">
              <w:rPr>
                <w:spacing w:val="4"/>
              </w:rPr>
              <w:br/>
            </w:r>
            <w:r>
              <w:t>-bewertung vorgenommen?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511" w:rsidRPr="00505ED9" w:rsidTr="006B7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pStyle w:val="Listenabsatz"/>
              <w:numPr>
                <w:ilvl w:val="0"/>
                <w:numId w:val="28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Weitere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F55DF" w:rsidRDefault="007F55DF" w:rsidP="007F55DF">
      <w:pPr>
        <w:pStyle w:val="berschrift2"/>
        <w:spacing w:before="1080"/>
        <w:rPr>
          <w:bCs/>
          <w:sz w:val="28"/>
          <w:szCs w:val="28"/>
        </w:rPr>
      </w:pPr>
    </w:p>
    <w:p w:rsidR="007F55DF" w:rsidRDefault="007F55DF" w:rsidP="007F55DF">
      <w:pPr>
        <w:rPr>
          <w:rFonts w:ascii="Calibri" w:hAnsi="Calibri"/>
        </w:rPr>
      </w:pPr>
      <w:r>
        <w:br w:type="page"/>
      </w:r>
    </w:p>
    <w:p w:rsidR="00755F61" w:rsidRPr="00D57F45" w:rsidRDefault="00755F61" w:rsidP="007F55DF">
      <w:pPr>
        <w:pStyle w:val="berschrift2"/>
        <w:spacing w:before="1080"/>
        <w:rPr>
          <w:sz w:val="21"/>
          <w:szCs w:val="21"/>
        </w:rPr>
      </w:pPr>
      <w:r w:rsidRPr="00D10B12">
        <w:rPr>
          <w:bCs/>
          <w:sz w:val="28"/>
          <w:szCs w:val="28"/>
        </w:rPr>
        <w:lastRenderedPageBreak/>
        <w:t xml:space="preserve">Schritt </w:t>
      </w:r>
      <w:r>
        <w:rPr>
          <w:bCs/>
          <w:sz w:val="28"/>
          <w:szCs w:val="28"/>
        </w:rPr>
        <w:t>4</w:t>
      </w:r>
      <w:r w:rsidRPr="00D10B12">
        <w:rPr>
          <w:bCs/>
          <w:sz w:val="28"/>
          <w:szCs w:val="28"/>
        </w:rPr>
        <w:t xml:space="preserve">: </w:t>
      </w:r>
      <w:r w:rsidRPr="00755F61">
        <w:rPr>
          <w:bCs/>
          <w:sz w:val="28"/>
          <w:szCs w:val="28"/>
        </w:rPr>
        <w:t>Maßnahmen definieren</w:t>
      </w:r>
      <w:r>
        <w:rPr>
          <w:bCs/>
          <w:sz w:val="28"/>
          <w:szCs w:val="28"/>
        </w:rPr>
        <w:br/>
      </w:r>
      <w:r w:rsidRPr="00D57F45">
        <w:rPr>
          <w:sz w:val="21"/>
          <w:szCs w:val="21"/>
        </w:rPr>
        <w:t>(gilt pro Gefährdung)</w:t>
      </w:r>
    </w:p>
    <w:tbl>
      <w:tblPr>
        <w:tblStyle w:val="QuenticTable"/>
        <w:tblW w:w="85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8"/>
        <w:gridCol w:w="680"/>
        <w:gridCol w:w="680"/>
        <w:gridCol w:w="680"/>
        <w:gridCol w:w="2721"/>
      </w:tblGrid>
      <w:tr w:rsidR="00C951C8" w:rsidRPr="005262C4" w:rsidTr="00BA6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single" w:sz="4" w:space="0" w:color="auto"/>
            </w:tcBorders>
          </w:tcPr>
          <w:p w:rsidR="00C951C8" w:rsidRPr="005262C4" w:rsidRDefault="00C951C8" w:rsidP="00C951C8">
            <w:pPr>
              <w:ind w:left="0" w:right="0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:rsidR="00C951C8" w:rsidRPr="005262C4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51C8" w:rsidRPr="005262C4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51C8" w:rsidRPr="005262C4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Trifft </w:t>
            </w:r>
            <w:r w:rsidRPr="00C951C8">
              <w:rPr>
                <w:spacing w:val="-2"/>
              </w:rPr>
              <w:t>nicht zu</w:t>
            </w:r>
          </w:p>
        </w:tc>
        <w:tc>
          <w:tcPr>
            <w:tcW w:w="2721" w:type="dxa"/>
            <w:tcBorders>
              <w:left w:val="single" w:sz="4" w:space="0" w:color="BFBFBF" w:themeColor="background1" w:themeShade="BF"/>
            </w:tcBorders>
          </w:tcPr>
          <w:p w:rsidR="00C951C8" w:rsidRPr="005262C4" w:rsidRDefault="00C951C8" w:rsidP="00C951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</w:tr>
      <w:tr w:rsidR="00633511" w:rsidRPr="00505ED9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pStyle w:val="Listenabsatz"/>
              <w:numPr>
                <w:ilvl w:val="0"/>
                <w:numId w:val="31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Gefährdung entsprechend priorisiert?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33511" w:rsidRPr="00505ED9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pStyle w:val="Listenabsatz"/>
              <w:numPr>
                <w:ilvl w:val="0"/>
                <w:numId w:val="31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Maßnahme ausformuliert?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45FA" w:rsidRPr="005262C4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32"/>
              </w:numPr>
              <w:ind w:left="568" w:right="0" w:hanging="284"/>
            </w:pPr>
            <w:r>
              <w:t xml:space="preserve">Gefährdung wird durch </w:t>
            </w:r>
            <w:r>
              <w:br/>
              <w:t>Substitution beseitigt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Default="008145FA" w:rsidP="00AE06CC">
            <w:pPr>
              <w:pStyle w:val="Listenabsatz"/>
              <w:numPr>
                <w:ilvl w:val="0"/>
                <w:numId w:val="32"/>
              </w:numPr>
              <w:ind w:left="568" w:right="0" w:hanging="284"/>
            </w:pPr>
            <w:r>
              <w:t xml:space="preserve">Gefährdung wird verringert/beseitigt </w:t>
            </w:r>
            <w:r>
              <w:br/>
              <w:t>durch sicherheitstechnische Lösung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Default="008145FA" w:rsidP="00AE06CC">
            <w:pPr>
              <w:pStyle w:val="Listenabsatz"/>
              <w:numPr>
                <w:ilvl w:val="0"/>
                <w:numId w:val="32"/>
              </w:numPr>
              <w:ind w:left="568" w:right="0" w:hanging="284"/>
            </w:pPr>
            <w:r>
              <w:t xml:space="preserve">Gefährdung wird minimiert durch </w:t>
            </w:r>
            <w:r>
              <w:br/>
              <w:t>organisatorische Änderungen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Default="008145FA" w:rsidP="008051D3">
            <w:pPr>
              <w:pStyle w:val="Listenabsatz"/>
              <w:numPr>
                <w:ilvl w:val="0"/>
                <w:numId w:val="32"/>
              </w:numPr>
              <w:ind w:left="568" w:right="0" w:hanging="284"/>
            </w:pPr>
            <w:r w:rsidRPr="00F15888">
              <w:t xml:space="preserve">Gefährdung wird minimiert durch </w:t>
            </w:r>
            <w:r w:rsidR="008051D3">
              <w:br/>
            </w:r>
            <w:r w:rsidRPr="00F15888">
              <w:t>personen</w:t>
            </w:r>
            <w:r w:rsidR="008051D3">
              <w:t xml:space="preserve">- </w:t>
            </w:r>
            <w:r w:rsidRPr="00B90A57">
              <w:t>und verhaltensbezogene</w:t>
            </w:r>
            <w:r>
              <w:t xml:space="preserve"> </w:t>
            </w:r>
            <w:r w:rsidR="008051D3">
              <w:br/>
            </w:r>
            <w:r>
              <w:t>Änderungen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511" w:rsidRPr="00505ED9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pStyle w:val="Listenabsatz"/>
              <w:numPr>
                <w:ilvl w:val="0"/>
                <w:numId w:val="31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Maßnahme definiert bezüglich…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45FA" w:rsidRPr="005262C4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33"/>
              </w:numPr>
              <w:ind w:left="568" w:right="0" w:hanging="284"/>
            </w:pPr>
            <w:r>
              <w:t>…Dringlichkeit?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Default="008145FA" w:rsidP="00AE06CC">
            <w:pPr>
              <w:pStyle w:val="Listenabsatz"/>
              <w:numPr>
                <w:ilvl w:val="0"/>
                <w:numId w:val="33"/>
              </w:numPr>
              <w:ind w:left="568" w:right="0" w:hanging="284"/>
            </w:pPr>
            <w:r>
              <w:t>…Im Zeitrahmen durchführbar?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Default="008145FA" w:rsidP="00AE06CC">
            <w:pPr>
              <w:pStyle w:val="Listenabsatz"/>
              <w:numPr>
                <w:ilvl w:val="0"/>
                <w:numId w:val="33"/>
              </w:numPr>
              <w:ind w:left="568" w:right="0" w:hanging="284"/>
            </w:pPr>
            <w:r>
              <w:t>…Praktisch durchführbar?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511" w:rsidRPr="00505ED9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pStyle w:val="Listenabsatz"/>
              <w:numPr>
                <w:ilvl w:val="0"/>
                <w:numId w:val="31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Weitere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45FA" w:rsidRPr="005262C4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633511">
            <w:pPr>
              <w:pStyle w:val="Listenabsatz"/>
              <w:numPr>
                <w:ilvl w:val="0"/>
                <w:numId w:val="45"/>
              </w:numPr>
              <w:ind w:left="568" w:right="0" w:hanging="284"/>
            </w:pPr>
            <w:r>
              <w:t>…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633511">
            <w:pPr>
              <w:pStyle w:val="Listenabsatz"/>
              <w:numPr>
                <w:ilvl w:val="0"/>
                <w:numId w:val="45"/>
              </w:numPr>
              <w:ind w:left="568" w:right="0" w:hanging="284"/>
            </w:pPr>
            <w:r>
              <w:t>…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54E" w:rsidRPr="005262C4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nil"/>
            </w:tcBorders>
          </w:tcPr>
          <w:p w:rsidR="00BA654E" w:rsidRDefault="00BA654E" w:rsidP="00633511">
            <w:pPr>
              <w:pStyle w:val="Listenabsatz"/>
              <w:numPr>
                <w:ilvl w:val="0"/>
                <w:numId w:val="45"/>
              </w:numPr>
              <w:ind w:left="568" w:hanging="284"/>
            </w:pPr>
            <w:r>
              <w:t>…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BA654E" w:rsidRPr="005262C4" w:rsidRDefault="00BA654E" w:rsidP="0081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BA654E" w:rsidRPr="005262C4" w:rsidRDefault="00BA654E" w:rsidP="0081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BA654E" w:rsidRPr="005262C4" w:rsidRDefault="00BA654E" w:rsidP="0081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</w:tcPr>
          <w:p w:rsidR="00BA654E" w:rsidRPr="005262C4" w:rsidRDefault="00BA654E" w:rsidP="0081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57F45" w:rsidRPr="00D57F45" w:rsidRDefault="00D57F45" w:rsidP="007F55DF">
      <w:pPr>
        <w:pStyle w:val="berschrift2"/>
        <w:spacing w:before="960"/>
        <w:rPr>
          <w:sz w:val="21"/>
          <w:szCs w:val="21"/>
        </w:rPr>
      </w:pPr>
      <w:r w:rsidRPr="00D10B12">
        <w:rPr>
          <w:bCs/>
          <w:sz w:val="28"/>
          <w:szCs w:val="28"/>
        </w:rPr>
        <w:t xml:space="preserve">Schritt </w:t>
      </w:r>
      <w:r>
        <w:rPr>
          <w:bCs/>
          <w:sz w:val="28"/>
          <w:szCs w:val="28"/>
        </w:rPr>
        <w:t>5</w:t>
      </w:r>
      <w:r w:rsidRPr="00D10B12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Maßnahmen umsetzen</w:t>
      </w:r>
      <w:r>
        <w:rPr>
          <w:bCs/>
          <w:sz w:val="28"/>
          <w:szCs w:val="28"/>
        </w:rPr>
        <w:br/>
      </w:r>
      <w:r w:rsidRPr="00D57F45">
        <w:rPr>
          <w:sz w:val="21"/>
          <w:szCs w:val="21"/>
        </w:rPr>
        <w:t>(gilt pro Gefährdung)</w:t>
      </w:r>
    </w:p>
    <w:tbl>
      <w:tblPr>
        <w:tblStyle w:val="QuenticTable"/>
        <w:tblW w:w="85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8"/>
        <w:gridCol w:w="680"/>
        <w:gridCol w:w="680"/>
        <w:gridCol w:w="680"/>
        <w:gridCol w:w="2721"/>
      </w:tblGrid>
      <w:tr w:rsidR="00C951C8" w:rsidRPr="005262C4" w:rsidTr="007F5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single" w:sz="4" w:space="0" w:color="auto"/>
            </w:tcBorders>
          </w:tcPr>
          <w:p w:rsidR="00C951C8" w:rsidRPr="005262C4" w:rsidRDefault="00C951C8" w:rsidP="00C951C8">
            <w:pPr>
              <w:ind w:left="0" w:right="0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:rsidR="00C951C8" w:rsidRPr="005262C4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51C8" w:rsidRPr="005262C4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51C8" w:rsidRPr="005262C4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Trifft </w:t>
            </w:r>
            <w:r w:rsidRPr="00C951C8">
              <w:rPr>
                <w:spacing w:val="-2"/>
              </w:rPr>
              <w:t>nicht zu</w:t>
            </w:r>
          </w:p>
        </w:tc>
        <w:tc>
          <w:tcPr>
            <w:tcW w:w="2721" w:type="dxa"/>
            <w:tcBorders>
              <w:left w:val="single" w:sz="4" w:space="0" w:color="BFBFBF" w:themeColor="background1" w:themeShade="BF"/>
            </w:tcBorders>
          </w:tcPr>
          <w:p w:rsidR="00C951C8" w:rsidRPr="005262C4" w:rsidRDefault="00C951C8" w:rsidP="00C951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</w:tr>
      <w:tr w:rsidR="008145FA" w:rsidRPr="00505ED9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8145FA" w:rsidRPr="00505ED9" w:rsidRDefault="008145FA" w:rsidP="006B7F5E">
            <w:pPr>
              <w:pStyle w:val="Listenabsatz"/>
              <w:numPr>
                <w:ilvl w:val="0"/>
                <w:numId w:val="34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Gefährdung entsprechend priorisiert?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8145FA" w:rsidRPr="00505ED9" w:rsidRDefault="008145FA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8145FA" w:rsidRPr="00505ED9" w:rsidRDefault="008145FA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8145FA" w:rsidRPr="00505ED9" w:rsidRDefault="008145FA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8145FA" w:rsidRPr="00505ED9" w:rsidRDefault="008145FA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7F5E" w:rsidRPr="00505ED9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34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Aufgabe für die jeweilige Person festgelegt?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7F5E" w:rsidRPr="00505ED9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33511">
            <w:pPr>
              <w:pStyle w:val="Listenabsatz"/>
              <w:numPr>
                <w:ilvl w:val="0"/>
                <w:numId w:val="34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Zeitraum für die Umsetzung steht fest?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7F5E" w:rsidRPr="00505ED9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34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Liegen den verantwortlichen Personen/</w:t>
            </w:r>
            <w:r>
              <w:rPr>
                <w:b/>
              </w:rPr>
              <w:br/>
            </w:r>
            <w:r w:rsidRPr="00505ED9">
              <w:rPr>
                <w:b/>
              </w:rPr>
              <w:t>Mitarbeitern die notwendigen Betriebsan</w:t>
            </w:r>
            <w:r w:rsidRPr="008051D3">
              <w:rPr>
                <w:b/>
                <w:spacing w:val="-2"/>
              </w:rPr>
              <w:t>weisungen, Gefahrstoffverzeichnisse etc. vor?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7F5E" w:rsidRPr="00505ED9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34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Sind entsprechende Unterweisungen auch für neue Mitarbeiter, neue Materialien etc. festgelegt?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7F5E" w:rsidRPr="00505ED9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34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Weitere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57F45" w:rsidRPr="00D57F45" w:rsidRDefault="00D57F45" w:rsidP="007F55DF">
      <w:pPr>
        <w:pStyle w:val="berschrift2"/>
        <w:spacing w:before="1080"/>
        <w:rPr>
          <w:sz w:val="21"/>
          <w:szCs w:val="21"/>
        </w:rPr>
      </w:pPr>
      <w:r w:rsidRPr="00D10B12">
        <w:rPr>
          <w:bCs/>
          <w:sz w:val="28"/>
          <w:szCs w:val="28"/>
        </w:rPr>
        <w:lastRenderedPageBreak/>
        <w:t xml:space="preserve">Schritt </w:t>
      </w:r>
      <w:r>
        <w:rPr>
          <w:bCs/>
          <w:sz w:val="28"/>
          <w:szCs w:val="28"/>
        </w:rPr>
        <w:t>6</w:t>
      </w:r>
      <w:r w:rsidRPr="00D10B12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Maßnahmen überprüfen</w:t>
      </w:r>
      <w:r>
        <w:rPr>
          <w:bCs/>
          <w:sz w:val="28"/>
          <w:szCs w:val="28"/>
        </w:rPr>
        <w:br/>
      </w:r>
      <w:r w:rsidRPr="00D57F45">
        <w:rPr>
          <w:sz w:val="21"/>
          <w:szCs w:val="21"/>
        </w:rPr>
        <w:t>(</w:t>
      </w:r>
      <w:r w:rsidRPr="00D57F45">
        <w:rPr>
          <w:bCs/>
          <w:sz w:val="21"/>
          <w:szCs w:val="21"/>
        </w:rPr>
        <w:t>gilt pro Gefährdung; Überprüfung nach festgelegtem Termin und in fest definiertem Rhythmus</w:t>
      </w:r>
      <w:r w:rsidRPr="00D57F45">
        <w:rPr>
          <w:sz w:val="21"/>
          <w:szCs w:val="21"/>
        </w:rPr>
        <w:t>)</w:t>
      </w:r>
    </w:p>
    <w:tbl>
      <w:tblPr>
        <w:tblStyle w:val="QuenticTable"/>
        <w:tblW w:w="85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8"/>
        <w:gridCol w:w="680"/>
        <w:gridCol w:w="680"/>
        <w:gridCol w:w="680"/>
        <w:gridCol w:w="2721"/>
      </w:tblGrid>
      <w:tr w:rsidR="00C951C8" w:rsidRPr="005262C4" w:rsidTr="00BA6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single" w:sz="4" w:space="0" w:color="auto"/>
            </w:tcBorders>
          </w:tcPr>
          <w:p w:rsidR="00C951C8" w:rsidRPr="005262C4" w:rsidRDefault="00C951C8" w:rsidP="00C951C8">
            <w:pPr>
              <w:ind w:left="0" w:right="0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:rsidR="00C951C8" w:rsidRPr="005262C4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51C8" w:rsidRPr="005262C4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51C8" w:rsidRPr="005262C4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Trifft </w:t>
            </w:r>
            <w:r w:rsidRPr="00C951C8">
              <w:rPr>
                <w:spacing w:val="-2"/>
              </w:rPr>
              <w:t>nicht zu</w:t>
            </w:r>
          </w:p>
        </w:tc>
        <w:tc>
          <w:tcPr>
            <w:tcW w:w="2721" w:type="dxa"/>
            <w:tcBorders>
              <w:left w:val="single" w:sz="4" w:space="0" w:color="BFBFBF" w:themeColor="background1" w:themeShade="BF"/>
            </w:tcBorders>
          </w:tcPr>
          <w:p w:rsidR="00C951C8" w:rsidRPr="005262C4" w:rsidRDefault="00C951C8" w:rsidP="00C951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</w:tr>
      <w:tr w:rsidR="006B7F5E" w:rsidRPr="00505ED9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35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Maßnahme wurde zum vereinbarten Termin umgesetzt?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7F5E" w:rsidRPr="00505ED9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35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Erzielte die Maßnahme die gewünschte Wirkung (ggf. durch eine Messung)?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7F5E" w:rsidRPr="00505ED9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35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Ist dafür eine andere Gefährdung aufgetaucht?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7F5E" w:rsidRPr="00505ED9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35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Ist die Maßnahme wirksam oder muss noch einmal nachjustiert werden?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7F5E" w:rsidRPr="00505ED9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35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Falls Gefährdung immer noch da ist…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45FA" w:rsidRPr="005262C4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36"/>
              </w:numPr>
              <w:ind w:left="568" w:right="0" w:hanging="284"/>
            </w:pPr>
            <w:r>
              <w:t>Grund dafür gefunden?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36"/>
              </w:numPr>
              <w:ind w:left="568" w:right="0" w:hanging="284"/>
            </w:pPr>
            <w:r>
              <w:t>Neue Maßnahme dafür definiert?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5FA" w:rsidRPr="005262C4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3D1D9E" w:rsidRDefault="008145FA" w:rsidP="00AE06CC">
            <w:pPr>
              <w:pStyle w:val="Listenabsatz"/>
              <w:numPr>
                <w:ilvl w:val="0"/>
                <w:numId w:val="36"/>
              </w:numPr>
              <w:ind w:left="568" w:right="0" w:hanging="284"/>
            </w:pPr>
            <w:r>
              <w:t xml:space="preserve">Wirksamkeit dieser Maßnahme </w:t>
            </w:r>
            <w:r w:rsidR="007527A3">
              <w:br/>
            </w:r>
            <w:r>
              <w:t>überprüft?</w:t>
            </w:r>
            <w:bookmarkStart w:id="0" w:name="_GoBack"/>
            <w:bookmarkEnd w:id="0"/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5262C4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F5E" w:rsidRPr="00505ED9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pStyle w:val="Listenabsatz"/>
              <w:numPr>
                <w:ilvl w:val="0"/>
                <w:numId w:val="35"/>
              </w:numPr>
              <w:spacing w:before="60" w:after="60"/>
              <w:ind w:left="284" w:right="0" w:hanging="284"/>
              <w:rPr>
                <w:b/>
              </w:rPr>
            </w:pPr>
            <w:r w:rsidRPr="00505ED9">
              <w:rPr>
                <w:b/>
              </w:rPr>
              <w:t>Weitere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:rsidR="006B7F5E" w:rsidRPr="00505ED9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57F45" w:rsidRPr="00D57F45" w:rsidRDefault="00D57F45" w:rsidP="007F55DF">
      <w:pPr>
        <w:pStyle w:val="berschrift2"/>
        <w:spacing w:before="1080"/>
        <w:rPr>
          <w:sz w:val="21"/>
          <w:szCs w:val="21"/>
        </w:rPr>
      </w:pPr>
      <w:r w:rsidRPr="00D10B12">
        <w:rPr>
          <w:bCs/>
          <w:sz w:val="28"/>
          <w:szCs w:val="28"/>
        </w:rPr>
        <w:t xml:space="preserve">Schritt </w:t>
      </w:r>
      <w:r>
        <w:rPr>
          <w:bCs/>
          <w:sz w:val="28"/>
          <w:szCs w:val="28"/>
        </w:rPr>
        <w:t>7</w:t>
      </w:r>
      <w:r w:rsidRPr="00D10B12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Gefährdungsbeurteilung fortschreiben</w:t>
      </w:r>
      <w:r>
        <w:rPr>
          <w:bCs/>
          <w:sz w:val="28"/>
          <w:szCs w:val="28"/>
        </w:rPr>
        <w:br/>
      </w:r>
      <w:r>
        <w:rPr>
          <w:sz w:val="21"/>
          <w:szCs w:val="21"/>
        </w:rPr>
        <w:t>(</w:t>
      </w:r>
      <w:r>
        <w:rPr>
          <w:bCs/>
          <w:sz w:val="24"/>
          <w:szCs w:val="24"/>
        </w:rPr>
        <w:t>gilt für neue, geänderte und noch nicht beseitigte Gegebenheiten; Fokus muss daher nur auf diesen und nicht auf der kompletten Gefährdungsbeurteilung liegen</w:t>
      </w:r>
      <w:r w:rsidRPr="00D57F45">
        <w:rPr>
          <w:sz w:val="21"/>
          <w:szCs w:val="21"/>
        </w:rPr>
        <w:t>)</w:t>
      </w:r>
    </w:p>
    <w:tbl>
      <w:tblPr>
        <w:tblStyle w:val="QuenticTable"/>
        <w:tblW w:w="85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8"/>
        <w:gridCol w:w="680"/>
        <w:gridCol w:w="680"/>
        <w:gridCol w:w="680"/>
        <w:gridCol w:w="2721"/>
      </w:tblGrid>
      <w:tr w:rsidR="00D57F45" w:rsidRPr="005262C4" w:rsidTr="00481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single" w:sz="4" w:space="0" w:color="auto"/>
            </w:tcBorders>
          </w:tcPr>
          <w:p w:rsidR="00D57F45" w:rsidRPr="005262C4" w:rsidRDefault="00D57F45" w:rsidP="00C951C8">
            <w:pPr>
              <w:ind w:left="0" w:right="0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:rsidR="00D57F45" w:rsidRPr="005262C4" w:rsidRDefault="00D57F45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7F45" w:rsidRPr="005262C4" w:rsidRDefault="00D57F45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7F45" w:rsidRPr="005262C4" w:rsidRDefault="00D57F45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Trifft </w:t>
            </w:r>
            <w:r w:rsidRPr="00C951C8">
              <w:rPr>
                <w:spacing w:val="-2"/>
              </w:rPr>
              <w:t>nicht zu</w:t>
            </w:r>
          </w:p>
        </w:tc>
        <w:tc>
          <w:tcPr>
            <w:tcW w:w="2721" w:type="dxa"/>
            <w:tcBorders>
              <w:left w:val="single" w:sz="4" w:space="0" w:color="BFBFBF" w:themeColor="background1" w:themeShade="BF"/>
            </w:tcBorders>
          </w:tcPr>
          <w:p w:rsidR="00D57F45" w:rsidRPr="005262C4" w:rsidRDefault="00D57F45" w:rsidP="00C951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</w:tr>
      <w:tr w:rsidR="00633511" w:rsidRPr="00505ED9" w:rsidTr="00481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481FC0" w:rsidRDefault="00633511" w:rsidP="00633511">
            <w:pPr>
              <w:pStyle w:val="Listenabsatz"/>
              <w:numPr>
                <w:ilvl w:val="0"/>
                <w:numId w:val="37"/>
              </w:numPr>
              <w:spacing w:before="60" w:after="60"/>
              <w:ind w:left="284" w:right="0" w:hanging="284"/>
              <w:rPr>
                <w:b/>
              </w:rPr>
            </w:pPr>
            <w:r w:rsidRPr="00481FC0">
              <w:rPr>
                <w:b/>
              </w:rPr>
              <w:t xml:space="preserve">Handelt es sich um eine neue Gefährdung </w:t>
            </w:r>
            <w:r w:rsidRPr="00481FC0">
              <w:rPr>
                <w:b/>
              </w:rPr>
              <w:br/>
            </w:r>
            <w:r w:rsidRPr="008051D3">
              <w:rPr>
                <w:b/>
                <w:spacing w:val="-4"/>
              </w:rPr>
              <w:t>(z.B. neue Gefahrstoffe, neue Arbeitsbereiche)?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33511" w:rsidRPr="00505ED9" w:rsidTr="00481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633511" w:rsidRDefault="00633511" w:rsidP="00633511">
            <w:pPr>
              <w:pStyle w:val="Listenabsatz"/>
              <w:numPr>
                <w:ilvl w:val="0"/>
                <w:numId w:val="37"/>
              </w:numPr>
              <w:spacing w:before="60" w:after="60"/>
              <w:ind w:left="284" w:right="0" w:hanging="284"/>
              <w:rPr>
                <w:b/>
                <w:spacing w:val="-4"/>
              </w:rPr>
            </w:pPr>
            <w:r w:rsidRPr="00633511">
              <w:rPr>
                <w:b/>
                <w:spacing w:val="-4"/>
              </w:rPr>
              <w:t xml:space="preserve">Wurde die Gefährdung bei der letzten </w:t>
            </w:r>
            <w:r w:rsidRPr="00633511">
              <w:rPr>
                <w:b/>
                <w:spacing w:val="-4"/>
              </w:rPr>
              <w:br/>
              <w:t>Beurteilung übersehen?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33511" w:rsidRPr="00505ED9" w:rsidTr="00481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633511" w:rsidRDefault="00633511" w:rsidP="00633511">
            <w:pPr>
              <w:pStyle w:val="Listenabsatz"/>
              <w:numPr>
                <w:ilvl w:val="0"/>
                <w:numId w:val="37"/>
              </w:numPr>
              <w:spacing w:before="60" w:after="60"/>
              <w:ind w:left="284" w:right="0" w:hanging="284"/>
              <w:rPr>
                <w:b/>
                <w:spacing w:val="-4"/>
              </w:rPr>
            </w:pPr>
            <w:r w:rsidRPr="00633511">
              <w:rPr>
                <w:b/>
                <w:spacing w:val="-4"/>
              </w:rPr>
              <w:t xml:space="preserve">Haben sich bestimmte betriebliche </w:t>
            </w:r>
            <w:r w:rsidRPr="00633511">
              <w:rPr>
                <w:b/>
                <w:spacing w:val="-4"/>
              </w:rPr>
              <w:br/>
              <w:t xml:space="preserve">Situationen geändert? (z.B. Umbau, </w:t>
            </w:r>
            <w:r w:rsidRPr="00633511">
              <w:rPr>
                <w:b/>
                <w:spacing w:val="-4"/>
              </w:rPr>
              <w:br/>
              <w:t>Neuanschaffung einer Maschine)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33511" w:rsidRPr="00505ED9" w:rsidTr="00481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633511" w:rsidRDefault="00633511" w:rsidP="00633511">
            <w:pPr>
              <w:pStyle w:val="Listenabsatz"/>
              <w:numPr>
                <w:ilvl w:val="0"/>
                <w:numId w:val="37"/>
              </w:numPr>
              <w:spacing w:before="60" w:after="60"/>
              <w:ind w:left="284" w:right="0" w:hanging="284"/>
              <w:rPr>
                <w:b/>
                <w:spacing w:val="-4"/>
              </w:rPr>
            </w:pPr>
            <w:r w:rsidRPr="00633511">
              <w:rPr>
                <w:b/>
                <w:spacing w:val="-4"/>
              </w:rPr>
              <w:t xml:space="preserve">Gab es in letzter Zeit einen </w:t>
            </w:r>
            <w:r>
              <w:rPr>
                <w:b/>
                <w:spacing w:val="-4"/>
              </w:rPr>
              <w:br/>
            </w:r>
            <w:r w:rsidRPr="00633511">
              <w:rPr>
                <w:b/>
                <w:spacing w:val="-4"/>
              </w:rPr>
              <w:t>erhöhten Krankenstand?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33511" w:rsidRPr="00505ED9" w:rsidTr="00481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633511" w:rsidRDefault="00633511" w:rsidP="00633511">
            <w:pPr>
              <w:pStyle w:val="Listenabsatz"/>
              <w:numPr>
                <w:ilvl w:val="0"/>
                <w:numId w:val="37"/>
              </w:numPr>
              <w:spacing w:before="60" w:after="60"/>
              <w:ind w:left="284" w:right="0" w:hanging="284"/>
              <w:rPr>
                <w:b/>
                <w:spacing w:val="-4"/>
              </w:rPr>
            </w:pPr>
            <w:r w:rsidRPr="00633511">
              <w:rPr>
                <w:b/>
                <w:spacing w:val="-4"/>
              </w:rPr>
              <w:t xml:space="preserve">Gibt es neue Vorgaben in Bezug auf </w:t>
            </w:r>
            <w:r w:rsidRPr="00633511">
              <w:rPr>
                <w:b/>
                <w:spacing w:val="-4"/>
              </w:rPr>
              <w:br/>
              <w:t>Arbeits- und Gesundheitsschutz?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33511" w:rsidRPr="00505ED9" w:rsidTr="00481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:rsidR="00633511" w:rsidRPr="00633511" w:rsidRDefault="00633511" w:rsidP="00633511">
            <w:pPr>
              <w:pStyle w:val="Listenabsatz"/>
              <w:numPr>
                <w:ilvl w:val="0"/>
                <w:numId w:val="37"/>
              </w:numPr>
              <w:spacing w:before="60" w:after="60"/>
              <w:ind w:left="284" w:right="0" w:hanging="284"/>
              <w:rPr>
                <w:b/>
                <w:spacing w:val="-4"/>
              </w:rPr>
            </w:pPr>
            <w:r w:rsidRPr="00633511">
              <w:rPr>
                <w:b/>
                <w:spacing w:val="-4"/>
              </w:rPr>
              <w:t>Weitere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:rsidR="00633511" w:rsidRPr="00505ED9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128C8" w:rsidRPr="003D1D9E" w:rsidRDefault="009128C8" w:rsidP="007F55DF">
      <w:pPr>
        <w:rPr>
          <w:lang w:val="en-US"/>
        </w:rPr>
      </w:pPr>
    </w:p>
    <w:sectPr w:rsidR="009128C8" w:rsidRPr="003D1D9E" w:rsidSect="003D1D9E">
      <w:headerReference w:type="default" r:id="rId9"/>
      <w:footerReference w:type="default" r:id="rId10"/>
      <w:headerReference w:type="first" r:id="rId11"/>
      <w:pgSz w:w="11906" w:h="16838" w:code="9"/>
      <w:pgMar w:top="1588" w:right="1701" w:bottom="964" w:left="1701" w:header="556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F1" w:rsidRDefault="00FC2DF1" w:rsidP="00FB47BD">
      <w:pPr>
        <w:pStyle w:val="EndnoteSeparator"/>
      </w:pPr>
    </w:p>
  </w:endnote>
  <w:endnote w:type="continuationSeparator" w:id="0">
    <w:p w:rsidR="00FC2DF1" w:rsidRDefault="00FC2DF1" w:rsidP="00FB47BD">
      <w:pPr>
        <w:pStyle w:val="EndnoteContinuationSeparato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ayoutTable"/>
      <w:tblpPr w:vertAnchor="page" w:tblpY="16121"/>
      <w:tblOverlap w:val="never"/>
      <w:tblW w:w="9356" w:type="dxa"/>
      <w:tblLayout w:type="fixed"/>
      <w:tblLook w:val="04A0" w:firstRow="1" w:lastRow="0" w:firstColumn="1" w:lastColumn="0" w:noHBand="0" w:noVBand="1"/>
    </w:tblPr>
    <w:tblGrid>
      <w:gridCol w:w="8364"/>
      <w:gridCol w:w="992"/>
    </w:tblGrid>
    <w:tr w:rsidR="0039135A" w:rsidRPr="005215C6" w:rsidTr="00734D79">
      <w:tc>
        <w:tcPr>
          <w:tcW w:w="8364" w:type="dxa"/>
        </w:tcPr>
        <w:p w:rsidR="0039135A" w:rsidRPr="006912A4" w:rsidRDefault="0039135A" w:rsidP="006912A4">
          <w:pPr>
            <w:pStyle w:val="Fuzeile"/>
          </w:pPr>
        </w:p>
      </w:tc>
      <w:tc>
        <w:tcPr>
          <w:tcW w:w="992" w:type="dxa"/>
        </w:tcPr>
        <w:p w:rsidR="0039135A" w:rsidRPr="003F3A7C" w:rsidRDefault="0039135A" w:rsidP="00734D79">
          <w:pPr>
            <w:pStyle w:val="Fuzeile"/>
            <w:jc w:val="right"/>
            <w:rPr>
              <w:rStyle w:val="Seitenzahl"/>
            </w:rPr>
          </w:pPr>
          <w:r w:rsidRPr="003F3A7C">
            <w:rPr>
              <w:rStyle w:val="Seitenzahl"/>
            </w:rPr>
            <w:fldChar w:fldCharType="begin"/>
          </w:r>
          <w:r w:rsidRPr="003F3A7C">
            <w:rPr>
              <w:rStyle w:val="Seitenzahl"/>
            </w:rPr>
            <w:instrText xml:space="preserve"> PAGE </w:instrText>
          </w:r>
          <w:r w:rsidRPr="003F3A7C">
            <w:rPr>
              <w:rStyle w:val="Seitenzahl"/>
            </w:rPr>
            <w:fldChar w:fldCharType="separate"/>
          </w:r>
          <w:r w:rsidR="007527A3">
            <w:rPr>
              <w:rStyle w:val="Seitenzahl"/>
              <w:noProof/>
            </w:rPr>
            <w:t>5</w:t>
          </w:r>
          <w:r w:rsidRPr="003F3A7C">
            <w:rPr>
              <w:rStyle w:val="Seitenzahl"/>
            </w:rPr>
            <w:fldChar w:fldCharType="end"/>
          </w:r>
        </w:p>
        <w:p w:rsidR="0039135A" w:rsidRPr="003F3A7C" w:rsidRDefault="0039135A" w:rsidP="00734D79">
          <w:pPr>
            <w:pStyle w:val="Fuzeile"/>
            <w:jc w:val="right"/>
          </w:pPr>
        </w:p>
      </w:tc>
    </w:tr>
  </w:tbl>
  <w:p w:rsidR="0039135A" w:rsidRPr="005215C6" w:rsidRDefault="0039135A" w:rsidP="00991AD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F1" w:rsidRDefault="00FC2DF1" w:rsidP="00FB47BD">
      <w:pPr>
        <w:pStyle w:val="FootenoteSeparator"/>
      </w:pPr>
    </w:p>
  </w:footnote>
  <w:footnote w:type="continuationSeparator" w:id="0">
    <w:p w:rsidR="00FC2DF1" w:rsidRDefault="00FC2DF1" w:rsidP="00FB47BD">
      <w:pPr>
        <w:pStyle w:val="FootnoteContinuationSeparato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1739768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9135A" w:rsidRPr="00AD12C9" w:rsidRDefault="0039135A" w:rsidP="005B25D4">
        <w:pPr>
          <w:pStyle w:val="Kopfzeile"/>
        </w:pPr>
        <w:r>
          <w:t>Checkliste für Gefährdungsbeurteilungen am Arbeitsplatz</w:t>
        </w:r>
      </w:p>
    </w:sdtContent>
  </w:sdt>
  <w:p w:rsidR="0039135A" w:rsidRPr="003F3A7C" w:rsidRDefault="0039135A" w:rsidP="005B25D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6432" behindDoc="1" locked="1" layoutInCell="1" allowOverlap="1" wp14:anchorId="40FB8744" wp14:editId="3AD35509">
          <wp:simplePos x="0" y="0"/>
          <wp:positionH relativeFrom="page">
            <wp:posOffset>5472430</wp:posOffset>
          </wp:positionH>
          <wp:positionV relativeFrom="page">
            <wp:posOffset>0</wp:posOffset>
          </wp:positionV>
          <wp:extent cx="2085480" cy="9018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Bildmark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480" cy="90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5408" behindDoc="1" locked="1" layoutInCell="1" allowOverlap="1" wp14:anchorId="547B2E8A" wp14:editId="2B674A7F">
          <wp:simplePos x="0" y="0"/>
          <wp:positionH relativeFrom="page">
            <wp:posOffset>5472430</wp:posOffset>
          </wp:positionH>
          <wp:positionV relativeFrom="page">
            <wp:posOffset>0</wp:posOffset>
          </wp:positionV>
          <wp:extent cx="2085480" cy="89928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__LOGO_WORTMARKE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480" cy="89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5A" w:rsidRDefault="0039135A">
    <w:pPr>
      <w:pStyle w:val="Kopfzeile"/>
    </w:pPr>
  </w:p>
  <w:p w:rsidR="0039135A" w:rsidRDefault="0039135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 wp14:anchorId="00EF2F1A" wp14:editId="66224066">
          <wp:simplePos x="0" y="0"/>
          <wp:positionH relativeFrom="page">
            <wp:posOffset>0</wp:posOffset>
          </wp:positionH>
          <wp:positionV relativeFrom="page">
            <wp:posOffset>5832475</wp:posOffset>
          </wp:positionV>
          <wp:extent cx="7560360" cy="4862880"/>
          <wp:effectExtent l="0" t="0" r="254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order_Rueckseite_Grafik_fuer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60" cy="486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CFCA43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6BD0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A6D9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1D9674C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BA4A8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4D75DB7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6" w15:restartNumberingAfterBreak="0">
    <w:nsid w:val="06785820"/>
    <w:multiLevelType w:val="multilevel"/>
    <w:tmpl w:val="8C60ADDA"/>
    <w:numStyleLink w:val="BulletList"/>
  </w:abstractNum>
  <w:abstractNum w:abstractNumId="7" w15:restartNumberingAfterBreak="0">
    <w:nsid w:val="06DD7526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8" w15:restartNumberingAfterBreak="0">
    <w:nsid w:val="098F66D6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9" w15:restartNumberingAfterBreak="0">
    <w:nsid w:val="0D7621D6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0">
    <w:nsid w:val="0F526EDC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1" w15:restartNumberingAfterBreak="0">
    <w:nsid w:val="0F572D5E"/>
    <w:multiLevelType w:val="multilevel"/>
    <w:tmpl w:val="98C663A0"/>
    <w:styleLink w:val="NummerierteListe"/>
    <w:lvl w:ilvl="0">
      <w:start w:val="1"/>
      <w:numFmt w:val="decimal"/>
      <w:pStyle w:val="Listennummer"/>
      <w:lvlText w:val="%1."/>
      <w:lvlJc w:val="left"/>
      <w:pPr>
        <w:ind w:left="635" w:hanging="340"/>
      </w:pPr>
      <w:rPr>
        <w:rFonts w:hint="default"/>
        <w:b/>
        <w:color w:val="000000" w:themeColor="text2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  <w:color w:val="52B7C3" w:themeColor="accent4"/>
      </w:rPr>
    </w:lvl>
    <w:lvl w:ilvl="2">
      <w:start w:val="1"/>
      <w:numFmt w:val="upperRoman"/>
      <w:lvlText w:val="%3."/>
      <w:lvlJc w:val="left"/>
      <w:pPr>
        <w:ind w:left="1020" w:hanging="340"/>
      </w:pPr>
      <w:rPr>
        <w:rFonts w:hint="default"/>
        <w:color w:val="0089A7"/>
      </w:rPr>
    </w:lvl>
    <w:lvl w:ilvl="3">
      <w:start w:val="1"/>
      <w:numFmt w:val="lowerRoman"/>
      <w:lvlText w:val="%4."/>
      <w:lvlJc w:val="left"/>
      <w:pPr>
        <w:tabs>
          <w:tab w:val="num" w:pos="1304"/>
        </w:tabs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984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4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04"/>
        </w:tabs>
        <w:ind w:left="3060" w:hanging="340"/>
      </w:pPr>
      <w:rPr>
        <w:rFonts w:hint="default"/>
      </w:rPr>
    </w:lvl>
  </w:abstractNum>
  <w:abstractNum w:abstractNumId="12" w15:restartNumberingAfterBreak="0">
    <w:nsid w:val="137C3B72"/>
    <w:multiLevelType w:val="multilevel"/>
    <w:tmpl w:val="8C60ADDA"/>
    <w:styleLink w:val="BulletList"/>
    <w:lvl w:ilvl="0">
      <w:start w:val="1"/>
      <w:numFmt w:val="bullet"/>
      <w:pStyle w:val="Aufzhlungszeichen"/>
      <w:lvlText w:val="•"/>
      <w:lvlJc w:val="left"/>
      <w:pPr>
        <w:ind w:left="635" w:hanging="340"/>
      </w:pPr>
      <w:rPr>
        <w:rFonts w:ascii="Calibri" w:hAnsi="Calibri" w:hint="default"/>
        <w:color w:val="52B7C3" w:themeColor="accent4"/>
      </w:rPr>
    </w:lvl>
    <w:lvl w:ilvl="1">
      <w:start w:val="1"/>
      <w:numFmt w:val="bullet"/>
      <w:pStyle w:val="Aufzhlungszeichen2"/>
      <w:lvlText w:val="–"/>
      <w:lvlJc w:val="left"/>
      <w:pPr>
        <w:ind w:left="805" w:hanging="170"/>
      </w:pPr>
      <w:rPr>
        <w:rFonts w:ascii="Calibri" w:hAnsi="Calibri" w:hint="default"/>
        <w:color w:val="52B7C3" w:themeColor="accent4"/>
      </w:rPr>
    </w:lvl>
    <w:lvl w:ilvl="2">
      <w:start w:val="1"/>
      <w:numFmt w:val="bullet"/>
      <w:pStyle w:val="Aufzhlungszeichen3"/>
      <w:lvlText w:val="–"/>
      <w:lvlJc w:val="left"/>
      <w:pPr>
        <w:ind w:left="1032" w:hanging="227"/>
      </w:pPr>
      <w:rPr>
        <w:rFonts w:ascii="Calibri" w:hAnsi="Calibri" w:hint="default"/>
        <w:color w:val="000000" w:themeColor="text2"/>
      </w:rPr>
    </w:lvl>
    <w:lvl w:ilvl="3">
      <w:start w:val="1"/>
      <w:numFmt w:val="bullet"/>
      <w:lvlText w:val=""/>
      <w:lvlJc w:val="left"/>
      <w:pPr>
        <w:tabs>
          <w:tab w:val="num" w:pos="1304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44"/>
        </w:tabs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4"/>
        </w:tabs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24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64"/>
        </w:tabs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004"/>
        </w:tabs>
        <w:ind w:left="3060" w:hanging="340"/>
      </w:pPr>
      <w:rPr>
        <w:rFonts w:ascii="Wingdings" w:hAnsi="Wingdings" w:hint="default"/>
      </w:rPr>
    </w:lvl>
  </w:abstractNum>
  <w:abstractNum w:abstractNumId="13" w15:restartNumberingAfterBreak="0">
    <w:nsid w:val="194A6518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 w15:restartNumberingAfterBreak="0">
    <w:nsid w:val="1E490D0D"/>
    <w:multiLevelType w:val="hybridMultilevel"/>
    <w:tmpl w:val="6A4EB668"/>
    <w:lvl w:ilvl="0" w:tplc="283ABE3A">
      <w:start w:val="27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917D8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6" w15:restartNumberingAfterBreak="0">
    <w:nsid w:val="20587BBF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7" w15:restartNumberingAfterBreak="0">
    <w:nsid w:val="216A1129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8" w15:restartNumberingAfterBreak="0">
    <w:nsid w:val="239827F4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9" w15:restartNumberingAfterBreak="0">
    <w:nsid w:val="2558571D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0" w15:restartNumberingAfterBreak="0">
    <w:nsid w:val="2A943916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 w15:restartNumberingAfterBreak="0">
    <w:nsid w:val="2C4F1DD6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2" w15:restartNumberingAfterBreak="0">
    <w:nsid w:val="2ECB61F9"/>
    <w:multiLevelType w:val="hybridMultilevel"/>
    <w:tmpl w:val="F8CC4B64"/>
    <w:lvl w:ilvl="0" w:tplc="69543E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3" w15:restartNumberingAfterBreak="0">
    <w:nsid w:val="31DF0150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4" w15:restartNumberingAfterBreak="0">
    <w:nsid w:val="34817E50"/>
    <w:multiLevelType w:val="hybridMultilevel"/>
    <w:tmpl w:val="3EE8D460"/>
    <w:lvl w:ilvl="0" w:tplc="283ABE3A">
      <w:start w:val="27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D2DB2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6" w15:restartNumberingAfterBreak="0">
    <w:nsid w:val="396C30EC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7" w15:restartNumberingAfterBreak="0">
    <w:nsid w:val="3FD6278D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8" w15:restartNumberingAfterBreak="0">
    <w:nsid w:val="42D65C08"/>
    <w:multiLevelType w:val="multilevel"/>
    <w:tmpl w:val="98C663A0"/>
    <w:numStyleLink w:val="NummerierteListe"/>
  </w:abstractNum>
  <w:abstractNum w:abstractNumId="29" w15:restartNumberingAfterBreak="0">
    <w:nsid w:val="437177B8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0" w15:restartNumberingAfterBreak="0">
    <w:nsid w:val="44040D52"/>
    <w:multiLevelType w:val="hybridMultilevel"/>
    <w:tmpl w:val="F8CC4B64"/>
    <w:lvl w:ilvl="0" w:tplc="69543E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1" w15:restartNumberingAfterBreak="0">
    <w:nsid w:val="4B4B53D4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2" w15:restartNumberingAfterBreak="0">
    <w:nsid w:val="4CE36C09"/>
    <w:multiLevelType w:val="hybridMultilevel"/>
    <w:tmpl w:val="F8CC4B64"/>
    <w:lvl w:ilvl="0" w:tplc="69543E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3" w15:restartNumberingAfterBreak="0">
    <w:nsid w:val="50533AD6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4" w15:restartNumberingAfterBreak="0">
    <w:nsid w:val="53581ADE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5" w15:restartNumberingAfterBreak="0">
    <w:nsid w:val="57680A34"/>
    <w:multiLevelType w:val="hybridMultilevel"/>
    <w:tmpl w:val="F8CC4B64"/>
    <w:lvl w:ilvl="0" w:tplc="69543E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6" w15:restartNumberingAfterBreak="0">
    <w:nsid w:val="597773E2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7" w15:restartNumberingAfterBreak="0">
    <w:nsid w:val="5B7975F8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8" w15:restartNumberingAfterBreak="0">
    <w:nsid w:val="64961B7E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9" w15:restartNumberingAfterBreak="0">
    <w:nsid w:val="697758B6"/>
    <w:multiLevelType w:val="hybridMultilevel"/>
    <w:tmpl w:val="F8CC4B64"/>
    <w:lvl w:ilvl="0" w:tplc="69543E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0" w15:restartNumberingAfterBreak="0">
    <w:nsid w:val="73264500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1" w15:restartNumberingAfterBreak="0">
    <w:nsid w:val="759A5D20"/>
    <w:multiLevelType w:val="hybridMultilevel"/>
    <w:tmpl w:val="F8CC4B64"/>
    <w:lvl w:ilvl="0" w:tplc="69543E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2" w15:restartNumberingAfterBreak="0">
    <w:nsid w:val="767E1B43"/>
    <w:multiLevelType w:val="hybridMultilevel"/>
    <w:tmpl w:val="F8CC4B64"/>
    <w:lvl w:ilvl="0" w:tplc="69543E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3" w15:restartNumberingAfterBreak="0">
    <w:nsid w:val="7E8B6B6E"/>
    <w:multiLevelType w:val="hybridMultilevel"/>
    <w:tmpl w:val="F8CC4B64"/>
    <w:lvl w:ilvl="0" w:tplc="69543E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4" w15:restartNumberingAfterBreak="0">
    <w:nsid w:val="7EBB2DCE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28"/>
  </w:num>
  <w:num w:numId="9">
    <w:abstractNumId w:val="6"/>
  </w:num>
  <w:num w:numId="10">
    <w:abstractNumId w:val="42"/>
  </w:num>
  <w:num w:numId="11">
    <w:abstractNumId w:val="18"/>
  </w:num>
  <w:num w:numId="12">
    <w:abstractNumId w:val="19"/>
  </w:num>
  <w:num w:numId="13">
    <w:abstractNumId w:val="24"/>
  </w:num>
  <w:num w:numId="14">
    <w:abstractNumId w:val="43"/>
  </w:num>
  <w:num w:numId="15">
    <w:abstractNumId w:val="29"/>
  </w:num>
  <w:num w:numId="16">
    <w:abstractNumId w:val="16"/>
  </w:num>
  <w:num w:numId="17">
    <w:abstractNumId w:val="8"/>
  </w:num>
  <w:num w:numId="18">
    <w:abstractNumId w:val="10"/>
  </w:num>
  <w:num w:numId="19">
    <w:abstractNumId w:val="7"/>
  </w:num>
  <w:num w:numId="20">
    <w:abstractNumId w:val="21"/>
  </w:num>
  <w:num w:numId="21">
    <w:abstractNumId w:val="36"/>
  </w:num>
  <w:num w:numId="22">
    <w:abstractNumId w:val="5"/>
  </w:num>
  <w:num w:numId="23">
    <w:abstractNumId w:val="15"/>
  </w:num>
  <w:num w:numId="24">
    <w:abstractNumId w:val="13"/>
  </w:num>
  <w:num w:numId="25">
    <w:abstractNumId w:val="38"/>
  </w:num>
  <w:num w:numId="26">
    <w:abstractNumId w:val="40"/>
  </w:num>
  <w:num w:numId="27">
    <w:abstractNumId w:val="44"/>
  </w:num>
  <w:num w:numId="28">
    <w:abstractNumId w:val="22"/>
  </w:num>
  <w:num w:numId="29">
    <w:abstractNumId w:val="37"/>
  </w:num>
  <w:num w:numId="30">
    <w:abstractNumId w:val="14"/>
  </w:num>
  <w:num w:numId="31">
    <w:abstractNumId w:val="30"/>
  </w:num>
  <w:num w:numId="32">
    <w:abstractNumId w:val="23"/>
  </w:num>
  <w:num w:numId="33">
    <w:abstractNumId w:val="27"/>
  </w:num>
  <w:num w:numId="34">
    <w:abstractNumId w:val="32"/>
  </w:num>
  <w:num w:numId="35">
    <w:abstractNumId w:val="41"/>
  </w:num>
  <w:num w:numId="36">
    <w:abstractNumId w:val="33"/>
  </w:num>
  <w:num w:numId="37">
    <w:abstractNumId w:val="39"/>
  </w:num>
  <w:num w:numId="38">
    <w:abstractNumId w:val="20"/>
  </w:num>
  <w:num w:numId="39">
    <w:abstractNumId w:val="26"/>
  </w:num>
  <w:num w:numId="40">
    <w:abstractNumId w:val="35"/>
  </w:num>
  <w:num w:numId="41">
    <w:abstractNumId w:val="31"/>
  </w:num>
  <w:num w:numId="42">
    <w:abstractNumId w:val="17"/>
  </w:num>
  <w:num w:numId="43">
    <w:abstractNumId w:val="34"/>
  </w:num>
  <w:num w:numId="44">
    <w:abstractNumId w:val="9"/>
  </w:num>
  <w:num w:numId="45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4097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5A"/>
    <w:rsid w:val="00001506"/>
    <w:rsid w:val="000056D4"/>
    <w:rsid w:val="00012122"/>
    <w:rsid w:val="00013878"/>
    <w:rsid w:val="000148C5"/>
    <w:rsid w:val="00032B92"/>
    <w:rsid w:val="00034C65"/>
    <w:rsid w:val="00041A5E"/>
    <w:rsid w:val="0005373D"/>
    <w:rsid w:val="00054ACB"/>
    <w:rsid w:val="00057F59"/>
    <w:rsid w:val="00061C53"/>
    <w:rsid w:val="00063B86"/>
    <w:rsid w:val="00064A0E"/>
    <w:rsid w:val="00067236"/>
    <w:rsid w:val="00067BFA"/>
    <w:rsid w:val="00071F11"/>
    <w:rsid w:val="00072FD8"/>
    <w:rsid w:val="00074206"/>
    <w:rsid w:val="0008259C"/>
    <w:rsid w:val="00082633"/>
    <w:rsid w:val="00082798"/>
    <w:rsid w:val="00082D4E"/>
    <w:rsid w:val="00085FAC"/>
    <w:rsid w:val="000868C0"/>
    <w:rsid w:val="00087B36"/>
    <w:rsid w:val="00090D8F"/>
    <w:rsid w:val="000954AA"/>
    <w:rsid w:val="000975D0"/>
    <w:rsid w:val="000A302B"/>
    <w:rsid w:val="000A31B8"/>
    <w:rsid w:val="000A39AA"/>
    <w:rsid w:val="000B145F"/>
    <w:rsid w:val="000B1550"/>
    <w:rsid w:val="000B31AB"/>
    <w:rsid w:val="000B5EBD"/>
    <w:rsid w:val="000B6E3F"/>
    <w:rsid w:val="000B75EB"/>
    <w:rsid w:val="000C1369"/>
    <w:rsid w:val="000C1585"/>
    <w:rsid w:val="000C3F6C"/>
    <w:rsid w:val="000C440C"/>
    <w:rsid w:val="000C4C00"/>
    <w:rsid w:val="000D07D3"/>
    <w:rsid w:val="000D33CC"/>
    <w:rsid w:val="000D36F0"/>
    <w:rsid w:val="000E4211"/>
    <w:rsid w:val="000F0680"/>
    <w:rsid w:val="000F18AF"/>
    <w:rsid w:val="000F4851"/>
    <w:rsid w:val="00100339"/>
    <w:rsid w:val="00101369"/>
    <w:rsid w:val="001020F8"/>
    <w:rsid w:val="00102191"/>
    <w:rsid w:val="00102496"/>
    <w:rsid w:val="001036F2"/>
    <w:rsid w:val="00104BE8"/>
    <w:rsid w:val="00105D61"/>
    <w:rsid w:val="001167A5"/>
    <w:rsid w:val="00125072"/>
    <w:rsid w:val="0012571C"/>
    <w:rsid w:val="00126731"/>
    <w:rsid w:val="00132A36"/>
    <w:rsid w:val="00133ED7"/>
    <w:rsid w:val="00145077"/>
    <w:rsid w:val="001455AD"/>
    <w:rsid w:val="0014610C"/>
    <w:rsid w:val="00147921"/>
    <w:rsid w:val="00147D7F"/>
    <w:rsid w:val="00152253"/>
    <w:rsid w:val="00156696"/>
    <w:rsid w:val="00166C34"/>
    <w:rsid w:val="00167653"/>
    <w:rsid w:val="001708B5"/>
    <w:rsid w:val="001716A3"/>
    <w:rsid w:val="0017471C"/>
    <w:rsid w:val="001770DD"/>
    <w:rsid w:val="00180C5F"/>
    <w:rsid w:val="00182EDE"/>
    <w:rsid w:val="00190B4E"/>
    <w:rsid w:val="00190BAC"/>
    <w:rsid w:val="00192AAD"/>
    <w:rsid w:val="0019576F"/>
    <w:rsid w:val="00195EF2"/>
    <w:rsid w:val="0019791E"/>
    <w:rsid w:val="001A094B"/>
    <w:rsid w:val="001A16DD"/>
    <w:rsid w:val="001A2B61"/>
    <w:rsid w:val="001A2BDE"/>
    <w:rsid w:val="001A54AA"/>
    <w:rsid w:val="001A78FD"/>
    <w:rsid w:val="001C079B"/>
    <w:rsid w:val="001C7406"/>
    <w:rsid w:val="001C77EE"/>
    <w:rsid w:val="001D2B53"/>
    <w:rsid w:val="001D30E9"/>
    <w:rsid w:val="001D50B4"/>
    <w:rsid w:val="001D5949"/>
    <w:rsid w:val="001E3A82"/>
    <w:rsid w:val="001E3E20"/>
    <w:rsid w:val="001E4270"/>
    <w:rsid w:val="001F10CC"/>
    <w:rsid w:val="001F4FAA"/>
    <w:rsid w:val="001F5869"/>
    <w:rsid w:val="001F6D31"/>
    <w:rsid w:val="001F79F8"/>
    <w:rsid w:val="002021EF"/>
    <w:rsid w:val="00210E44"/>
    <w:rsid w:val="002113CC"/>
    <w:rsid w:val="00212B27"/>
    <w:rsid w:val="00214D81"/>
    <w:rsid w:val="002159BC"/>
    <w:rsid w:val="002209B2"/>
    <w:rsid w:val="00222B83"/>
    <w:rsid w:val="00226C36"/>
    <w:rsid w:val="002275E0"/>
    <w:rsid w:val="002277DF"/>
    <w:rsid w:val="002326B1"/>
    <w:rsid w:val="00232AD4"/>
    <w:rsid w:val="00236338"/>
    <w:rsid w:val="0024006B"/>
    <w:rsid w:val="00241CAC"/>
    <w:rsid w:val="002435C0"/>
    <w:rsid w:val="00244B9F"/>
    <w:rsid w:val="00245102"/>
    <w:rsid w:val="00247D5A"/>
    <w:rsid w:val="00247E31"/>
    <w:rsid w:val="0025525C"/>
    <w:rsid w:val="002557D6"/>
    <w:rsid w:val="00261338"/>
    <w:rsid w:val="0026218E"/>
    <w:rsid w:val="002701AE"/>
    <w:rsid w:val="00272B18"/>
    <w:rsid w:val="002730A2"/>
    <w:rsid w:val="0027654E"/>
    <w:rsid w:val="00277968"/>
    <w:rsid w:val="002842C8"/>
    <w:rsid w:val="00284EC4"/>
    <w:rsid w:val="002917A2"/>
    <w:rsid w:val="002A033B"/>
    <w:rsid w:val="002A035B"/>
    <w:rsid w:val="002A3CDF"/>
    <w:rsid w:val="002B59F3"/>
    <w:rsid w:val="002B6274"/>
    <w:rsid w:val="002C371D"/>
    <w:rsid w:val="002C4222"/>
    <w:rsid w:val="002C564B"/>
    <w:rsid w:val="002C6708"/>
    <w:rsid w:val="002C6E21"/>
    <w:rsid w:val="002D08EC"/>
    <w:rsid w:val="002D15CD"/>
    <w:rsid w:val="002D3DA9"/>
    <w:rsid w:val="002D79D6"/>
    <w:rsid w:val="002E01C7"/>
    <w:rsid w:val="002E3C01"/>
    <w:rsid w:val="002E76D1"/>
    <w:rsid w:val="002E7AE9"/>
    <w:rsid w:val="002F05A0"/>
    <w:rsid w:val="002F2531"/>
    <w:rsid w:val="002F2D31"/>
    <w:rsid w:val="002F35FC"/>
    <w:rsid w:val="002F504A"/>
    <w:rsid w:val="002F5DDB"/>
    <w:rsid w:val="002F7D0D"/>
    <w:rsid w:val="0030170F"/>
    <w:rsid w:val="00302357"/>
    <w:rsid w:val="003041DB"/>
    <w:rsid w:val="00304D8A"/>
    <w:rsid w:val="00315D86"/>
    <w:rsid w:val="0032194C"/>
    <w:rsid w:val="0032394C"/>
    <w:rsid w:val="003249EF"/>
    <w:rsid w:val="00326F01"/>
    <w:rsid w:val="00327C28"/>
    <w:rsid w:val="0033186A"/>
    <w:rsid w:val="0033670D"/>
    <w:rsid w:val="00344551"/>
    <w:rsid w:val="00350B62"/>
    <w:rsid w:val="00350C3A"/>
    <w:rsid w:val="00351185"/>
    <w:rsid w:val="00355B36"/>
    <w:rsid w:val="00357A8C"/>
    <w:rsid w:val="00366737"/>
    <w:rsid w:val="00370B52"/>
    <w:rsid w:val="00372CFE"/>
    <w:rsid w:val="00374E07"/>
    <w:rsid w:val="003801C9"/>
    <w:rsid w:val="0038051D"/>
    <w:rsid w:val="00380E7F"/>
    <w:rsid w:val="0039135A"/>
    <w:rsid w:val="0039446D"/>
    <w:rsid w:val="003959A0"/>
    <w:rsid w:val="003A2725"/>
    <w:rsid w:val="003A4C26"/>
    <w:rsid w:val="003A4CD7"/>
    <w:rsid w:val="003A5D99"/>
    <w:rsid w:val="003B0E87"/>
    <w:rsid w:val="003B4345"/>
    <w:rsid w:val="003B6A36"/>
    <w:rsid w:val="003B7A95"/>
    <w:rsid w:val="003C3E58"/>
    <w:rsid w:val="003C45BF"/>
    <w:rsid w:val="003C714F"/>
    <w:rsid w:val="003D001B"/>
    <w:rsid w:val="003D1D9E"/>
    <w:rsid w:val="003E6452"/>
    <w:rsid w:val="003E770F"/>
    <w:rsid w:val="003F0932"/>
    <w:rsid w:val="003F3A7C"/>
    <w:rsid w:val="003F5600"/>
    <w:rsid w:val="003F608B"/>
    <w:rsid w:val="004005E9"/>
    <w:rsid w:val="0041196F"/>
    <w:rsid w:val="00415C14"/>
    <w:rsid w:val="0042070E"/>
    <w:rsid w:val="0042172A"/>
    <w:rsid w:val="00422473"/>
    <w:rsid w:val="00422F49"/>
    <w:rsid w:val="00423464"/>
    <w:rsid w:val="004309ED"/>
    <w:rsid w:val="004319B7"/>
    <w:rsid w:val="00435D5C"/>
    <w:rsid w:val="00435F3E"/>
    <w:rsid w:val="00437CC9"/>
    <w:rsid w:val="00442F38"/>
    <w:rsid w:val="004473F5"/>
    <w:rsid w:val="004500DD"/>
    <w:rsid w:val="004556C6"/>
    <w:rsid w:val="00455A2A"/>
    <w:rsid w:val="00460799"/>
    <w:rsid w:val="00460EF5"/>
    <w:rsid w:val="004632EE"/>
    <w:rsid w:val="004672A3"/>
    <w:rsid w:val="00470BDD"/>
    <w:rsid w:val="0047109C"/>
    <w:rsid w:val="004809E9"/>
    <w:rsid w:val="00481389"/>
    <w:rsid w:val="00481FC0"/>
    <w:rsid w:val="00486FBD"/>
    <w:rsid w:val="004956DF"/>
    <w:rsid w:val="004A246B"/>
    <w:rsid w:val="004A32B4"/>
    <w:rsid w:val="004B0D22"/>
    <w:rsid w:val="004B1307"/>
    <w:rsid w:val="004C2164"/>
    <w:rsid w:val="004C22BA"/>
    <w:rsid w:val="004C2EF0"/>
    <w:rsid w:val="004E0614"/>
    <w:rsid w:val="004E6EBA"/>
    <w:rsid w:val="004E7470"/>
    <w:rsid w:val="004F3B84"/>
    <w:rsid w:val="004F41A8"/>
    <w:rsid w:val="004F4918"/>
    <w:rsid w:val="004F5E17"/>
    <w:rsid w:val="004F6B65"/>
    <w:rsid w:val="00502566"/>
    <w:rsid w:val="00503708"/>
    <w:rsid w:val="00505439"/>
    <w:rsid w:val="00505ED9"/>
    <w:rsid w:val="00511815"/>
    <w:rsid w:val="005163E6"/>
    <w:rsid w:val="005179A4"/>
    <w:rsid w:val="005215C6"/>
    <w:rsid w:val="005262C4"/>
    <w:rsid w:val="00536B06"/>
    <w:rsid w:val="00541FF6"/>
    <w:rsid w:val="00545AF2"/>
    <w:rsid w:val="00547EE9"/>
    <w:rsid w:val="00551696"/>
    <w:rsid w:val="005552DF"/>
    <w:rsid w:val="00556333"/>
    <w:rsid w:val="00561718"/>
    <w:rsid w:val="00565EE7"/>
    <w:rsid w:val="00566C97"/>
    <w:rsid w:val="00570A88"/>
    <w:rsid w:val="00573996"/>
    <w:rsid w:val="005811F3"/>
    <w:rsid w:val="00581473"/>
    <w:rsid w:val="00584116"/>
    <w:rsid w:val="005875C8"/>
    <w:rsid w:val="00591A3F"/>
    <w:rsid w:val="00591A73"/>
    <w:rsid w:val="005A032A"/>
    <w:rsid w:val="005A138F"/>
    <w:rsid w:val="005A4AA0"/>
    <w:rsid w:val="005A4FDB"/>
    <w:rsid w:val="005A57EF"/>
    <w:rsid w:val="005A59F4"/>
    <w:rsid w:val="005A6250"/>
    <w:rsid w:val="005A6D77"/>
    <w:rsid w:val="005B06ED"/>
    <w:rsid w:val="005B25D4"/>
    <w:rsid w:val="005B3913"/>
    <w:rsid w:val="005B463D"/>
    <w:rsid w:val="005B6102"/>
    <w:rsid w:val="005B6C4A"/>
    <w:rsid w:val="005C0C63"/>
    <w:rsid w:val="005C162E"/>
    <w:rsid w:val="005C6D01"/>
    <w:rsid w:val="005D0F55"/>
    <w:rsid w:val="005D38EC"/>
    <w:rsid w:val="005D5877"/>
    <w:rsid w:val="005E446B"/>
    <w:rsid w:val="005E5AA4"/>
    <w:rsid w:val="005F4B7C"/>
    <w:rsid w:val="005F7D9D"/>
    <w:rsid w:val="0060148A"/>
    <w:rsid w:val="00602C80"/>
    <w:rsid w:val="0060496E"/>
    <w:rsid w:val="00610DF2"/>
    <w:rsid w:val="00621728"/>
    <w:rsid w:val="006218F2"/>
    <w:rsid w:val="00627D97"/>
    <w:rsid w:val="00630636"/>
    <w:rsid w:val="00632220"/>
    <w:rsid w:val="00633511"/>
    <w:rsid w:val="00640733"/>
    <w:rsid w:val="00640738"/>
    <w:rsid w:val="00645772"/>
    <w:rsid w:val="0064666F"/>
    <w:rsid w:val="00651E35"/>
    <w:rsid w:val="00652168"/>
    <w:rsid w:val="00665E18"/>
    <w:rsid w:val="00671A7F"/>
    <w:rsid w:val="00675EAD"/>
    <w:rsid w:val="0067640B"/>
    <w:rsid w:val="0068211A"/>
    <w:rsid w:val="00682B64"/>
    <w:rsid w:val="00682D9D"/>
    <w:rsid w:val="00684651"/>
    <w:rsid w:val="006912A4"/>
    <w:rsid w:val="006947D2"/>
    <w:rsid w:val="006A2528"/>
    <w:rsid w:val="006A57A0"/>
    <w:rsid w:val="006A7D58"/>
    <w:rsid w:val="006B00DF"/>
    <w:rsid w:val="006B1924"/>
    <w:rsid w:val="006B40AD"/>
    <w:rsid w:val="006B55B0"/>
    <w:rsid w:val="006B7F5E"/>
    <w:rsid w:val="006C50D4"/>
    <w:rsid w:val="006D4481"/>
    <w:rsid w:val="006D5FE0"/>
    <w:rsid w:val="006D688B"/>
    <w:rsid w:val="006E1BB8"/>
    <w:rsid w:val="006E389A"/>
    <w:rsid w:val="006E43D1"/>
    <w:rsid w:val="006F1504"/>
    <w:rsid w:val="006F20C2"/>
    <w:rsid w:val="006F4738"/>
    <w:rsid w:val="006F51D4"/>
    <w:rsid w:val="0070260B"/>
    <w:rsid w:val="00702902"/>
    <w:rsid w:val="0070365B"/>
    <w:rsid w:val="00704BC9"/>
    <w:rsid w:val="00704F6F"/>
    <w:rsid w:val="00705067"/>
    <w:rsid w:val="00705BD5"/>
    <w:rsid w:val="00711EF4"/>
    <w:rsid w:val="00712810"/>
    <w:rsid w:val="00713487"/>
    <w:rsid w:val="00714047"/>
    <w:rsid w:val="00722791"/>
    <w:rsid w:val="007232C9"/>
    <w:rsid w:val="0072511D"/>
    <w:rsid w:val="00730E14"/>
    <w:rsid w:val="007311FC"/>
    <w:rsid w:val="00732499"/>
    <w:rsid w:val="00734D79"/>
    <w:rsid w:val="0073604D"/>
    <w:rsid w:val="00744DAF"/>
    <w:rsid w:val="0075088D"/>
    <w:rsid w:val="007527A3"/>
    <w:rsid w:val="00755F61"/>
    <w:rsid w:val="007561B7"/>
    <w:rsid w:val="00760974"/>
    <w:rsid w:val="007633A4"/>
    <w:rsid w:val="00764526"/>
    <w:rsid w:val="00764923"/>
    <w:rsid w:val="007663C2"/>
    <w:rsid w:val="00767723"/>
    <w:rsid w:val="00767EAC"/>
    <w:rsid w:val="00770011"/>
    <w:rsid w:val="007729C9"/>
    <w:rsid w:val="00773247"/>
    <w:rsid w:val="00776D2F"/>
    <w:rsid w:val="00781450"/>
    <w:rsid w:val="00783E6C"/>
    <w:rsid w:val="00786AD9"/>
    <w:rsid w:val="0079035B"/>
    <w:rsid w:val="00791E21"/>
    <w:rsid w:val="007A0154"/>
    <w:rsid w:val="007B00E7"/>
    <w:rsid w:val="007B4945"/>
    <w:rsid w:val="007B7FEE"/>
    <w:rsid w:val="007C5CF7"/>
    <w:rsid w:val="007C769E"/>
    <w:rsid w:val="007D015E"/>
    <w:rsid w:val="007D02CE"/>
    <w:rsid w:val="007D1721"/>
    <w:rsid w:val="007E2988"/>
    <w:rsid w:val="007E3810"/>
    <w:rsid w:val="007E3997"/>
    <w:rsid w:val="007E3D26"/>
    <w:rsid w:val="007E7B56"/>
    <w:rsid w:val="007F4498"/>
    <w:rsid w:val="007F55DF"/>
    <w:rsid w:val="007F5BA5"/>
    <w:rsid w:val="007F777B"/>
    <w:rsid w:val="008009BF"/>
    <w:rsid w:val="00801251"/>
    <w:rsid w:val="0080172A"/>
    <w:rsid w:val="008041DF"/>
    <w:rsid w:val="008051D3"/>
    <w:rsid w:val="0080547F"/>
    <w:rsid w:val="00806687"/>
    <w:rsid w:val="00806B30"/>
    <w:rsid w:val="008119F6"/>
    <w:rsid w:val="00812F51"/>
    <w:rsid w:val="00813D46"/>
    <w:rsid w:val="0081409A"/>
    <w:rsid w:val="008145FA"/>
    <w:rsid w:val="00815773"/>
    <w:rsid w:val="008210ED"/>
    <w:rsid w:val="008236F3"/>
    <w:rsid w:val="00830DAE"/>
    <w:rsid w:val="00834BE3"/>
    <w:rsid w:val="0083536E"/>
    <w:rsid w:val="00835AE5"/>
    <w:rsid w:val="00835BD4"/>
    <w:rsid w:val="00842A79"/>
    <w:rsid w:val="0084316C"/>
    <w:rsid w:val="0084510A"/>
    <w:rsid w:val="00847312"/>
    <w:rsid w:val="00850FC7"/>
    <w:rsid w:val="00851D6F"/>
    <w:rsid w:val="008565D2"/>
    <w:rsid w:val="008565F9"/>
    <w:rsid w:val="00857F56"/>
    <w:rsid w:val="00865661"/>
    <w:rsid w:val="008674E8"/>
    <w:rsid w:val="008708A8"/>
    <w:rsid w:val="008833F4"/>
    <w:rsid w:val="0088699B"/>
    <w:rsid w:val="00890360"/>
    <w:rsid w:val="008A3F4F"/>
    <w:rsid w:val="008B2B28"/>
    <w:rsid w:val="008B3156"/>
    <w:rsid w:val="008C059A"/>
    <w:rsid w:val="008C11AC"/>
    <w:rsid w:val="008D0EC4"/>
    <w:rsid w:val="008E3F47"/>
    <w:rsid w:val="008E61C2"/>
    <w:rsid w:val="008F0D51"/>
    <w:rsid w:val="008F1A9F"/>
    <w:rsid w:val="008F413C"/>
    <w:rsid w:val="0090610D"/>
    <w:rsid w:val="0090788E"/>
    <w:rsid w:val="0091193F"/>
    <w:rsid w:val="009128C8"/>
    <w:rsid w:val="0091445B"/>
    <w:rsid w:val="0091583D"/>
    <w:rsid w:val="009161D2"/>
    <w:rsid w:val="00920B02"/>
    <w:rsid w:val="009220A4"/>
    <w:rsid w:val="00926CDF"/>
    <w:rsid w:val="009436F9"/>
    <w:rsid w:val="00946C92"/>
    <w:rsid w:val="009470EC"/>
    <w:rsid w:val="009474CD"/>
    <w:rsid w:val="00961F0A"/>
    <w:rsid w:val="00966807"/>
    <w:rsid w:val="0097229E"/>
    <w:rsid w:val="009801E4"/>
    <w:rsid w:val="00980E1C"/>
    <w:rsid w:val="00981B68"/>
    <w:rsid w:val="00982697"/>
    <w:rsid w:val="0098459B"/>
    <w:rsid w:val="00991ADB"/>
    <w:rsid w:val="00992495"/>
    <w:rsid w:val="0099443F"/>
    <w:rsid w:val="009A179E"/>
    <w:rsid w:val="009A5742"/>
    <w:rsid w:val="009A7720"/>
    <w:rsid w:val="009B33BF"/>
    <w:rsid w:val="009B4AB8"/>
    <w:rsid w:val="009B5448"/>
    <w:rsid w:val="009C157F"/>
    <w:rsid w:val="009C3298"/>
    <w:rsid w:val="009D0E59"/>
    <w:rsid w:val="009D1230"/>
    <w:rsid w:val="009D61EF"/>
    <w:rsid w:val="009E0634"/>
    <w:rsid w:val="009E3EDC"/>
    <w:rsid w:val="009E5062"/>
    <w:rsid w:val="009E5F5C"/>
    <w:rsid w:val="009E7CBD"/>
    <w:rsid w:val="009F0095"/>
    <w:rsid w:val="009F1EAE"/>
    <w:rsid w:val="009F2647"/>
    <w:rsid w:val="009F42FD"/>
    <w:rsid w:val="009F45D8"/>
    <w:rsid w:val="009F5A4F"/>
    <w:rsid w:val="009F7BDE"/>
    <w:rsid w:val="00A06045"/>
    <w:rsid w:val="00A06CF8"/>
    <w:rsid w:val="00A15301"/>
    <w:rsid w:val="00A16EE6"/>
    <w:rsid w:val="00A200E2"/>
    <w:rsid w:val="00A266CF"/>
    <w:rsid w:val="00A27CE2"/>
    <w:rsid w:val="00A30E63"/>
    <w:rsid w:val="00A32308"/>
    <w:rsid w:val="00A34B84"/>
    <w:rsid w:val="00A36151"/>
    <w:rsid w:val="00A4160B"/>
    <w:rsid w:val="00A427DA"/>
    <w:rsid w:val="00A5291F"/>
    <w:rsid w:val="00A53444"/>
    <w:rsid w:val="00A53CF2"/>
    <w:rsid w:val="00A546FC"/>
    <w:rsid w:val="00A5510B"/>
    <w:rsid w:val="00A60633"/>
    <w:rsid w:val="00A6184A"/>
    <w:rsid w:val="00A66A03"/>
    <w:rsid w:val="00A76DA5"/>
    <w:rsid w:val="00A80B07"/>
    <w:rsid w:val="00A80BB3"/>
    <w:rsid w:val="00A86539"/>
    <w:rsid w:val="00A879AF"/>
    <w:rsid w:val="00A94717"/>
    <w:rsid w:val="00AA06CD"/>
    <w:rsid w:val="00AA0C5D"/>
    <w:rsid w:val="00AA2E0B"/>
    <w:rsid w:val="00AA52F7"/>
    <w:rsid w:val="00AA542F"/>
    <w:rsid w:val="00AA5D7E"/>
    <w:rsid w:val="00AB2653"/>
    <w:rsid w:val="00AB2B18"/>
    <w:rsid w:val="00AB3058"/>
    <w:rsid w:val="00AB3B5C"/>
    <w:rsid w:val="00AB537D"/>
    <w:rsid w:val="00AB67C9"/>
    <w:rsid w:val="00AD078B"/>
    <w:rsid w:val="00AD12C9"/>
    <w:rsid w:val="00AD3BC2"/>
    <w:rsid w:val="00AD5973"/>
    <w:rsid w:val="00AE06CC"/>
    <w:rsid w:val="00AE1237"/>
    <w:rsid w:val="00AE1B21"/>
    <w:rsid w:val="00AE465F"/>
    <w:rsid w:val="00AE64D7"/>
    <w:rsid w:val="00AE6544"/>
    <w:rsid w:val="00AF44A3"/>
    <w:rsid w:val="00AF5E53"/>
    <w:rsid w:val="00AF6F74"/>
    <w:rsid w:val="00B0532C"/>
    <w:rsid w:val="00B054C2"/>
    <w:rsid w:val="00B124BE"/>
    <w:rsid w:val="00B12F80"/>
    <w:rsid w:val="00B15333"/>
    <w:rsid w:val="00B1595F"/>
    <w:rsid w:val="00B22F60"/>
    <w:rsid w:val="00B24255"/>
    <w:rsid w:val="00B30099"/>
    <w:rsid w:val="00B3080B"/>
    <w:rsid w:val="00B321A0"/>
    <w:rsid w:val="00B33D91"/>
    <w:rsid w:val="00B45D45"/>
    <w:rsid w:val="00B52A17"/>
    <w:rsid w:val="00B53571"/>
    <w:rsid w:val="00B55542"/>
    <w:rsid w:val="00B63326"/>
    <w:rsid w:val="00B72B38"/>
    <w:rsid w:val="00B75271"/>
    <w:rsid w:val="00B77386"/>
    <w:rsid w:val="00B8201F"/>
    <w:rsid w:val="00B83D17"/>
    <w:rsid w:val="00B90A02"/>
    <w:rsid w:val="00B90DE2"/>
    <w:rsid w:val="00B911CB"/>
    <w:rsid w:val="00B92DA2"/>
    <w:rsid w:val="00B92DF9"/>
    <w:rsid w:val="00B93DC8"/>
    <w:rsid w:val="00B94EAC"/>
    <w:rsid w:val="00B94FBB"/>
    <w:rsid w:val="00BA0BD1"/>
    <w:rsid w:val="00BA654E"/>
    <w:rsid w:val="00BA6B69"/>
    <w:rsid w:val="00BA6FD0"/>
    <w:rsid w:val="00BB30EC"/>
    <w:rsid w:val="00BC0B05"/>
    <w:rsid w:val="00BC0BC5"/>
    <w:rsid w:val="00BC1FFA"/>
    <w:rsid w:val="00BC3FFF"/>
    <w:rsid w:val="00BC640B"/>
    <w:rsid w:val="00BC7205"/>
    <w:rsid w:val="00BD24EA"/>
    <w:rsid w:val="00BD2A3D"/>
    <w:rsid w:val="00BD57FA"/>
    <w:rsid w:val="00BD7EC8"/>
    <w:rsid w:val="00BE16BE"/>
    <w:rsid w:val="00BE3C88"/>
    <w:rsid w:val="00BE488E"/>
    <w:rsid w:val="00BE6DDC"/>
    <w:rsid w:val="00BF03D6"/>
    <w:rsid w:val="00BF0BD1"/>
    <w:rsid w:val="00BF0FAD"/>
    <w:rsid w:val="00BF1C24"/>
    <w:rsid w:val="00BF5ADA"/>
    <w:rsid w:val="00BF71FF"/>
    <w:rsid w:val="00BF727E"/>
    <w:rsid w:val="00C0160D"/>
    <w:rsid w:val="00C0577D"/>
    <w:rsid w:val="00C06710"/>
    <w:rsid w:val="00C1290D"/>
    <w:rsid w:val="00C16EB3"/>
    <w:rsid w:val="00C315DD"/>
    <w:rsid w:val="00C31E67"/>
    <w:rsid w:val="00C34F40"/>
    <w:rsid w:val="00C35CAE"/>
    <w:rsid w:val="00C41DF1"/>
    <w:rsid w:val="00C42C97"/>
    <w:rsid w:val="00C53B25"/>
    <w:rsid w:val="00C55735"/>
    <w:rsid w:val="00C57C0F"/>
    <w:rsid w:val="00C61310"/>
    <w:rsid w:val="00C63B78"/>
    <w:rsid w:val="00C64169"/>
    <w:rsid w:val="00C651FB"/>
    <w:rsid w:val="00C6537A"/>
    <w:rsid w:val="00C66B62"/>
    <w:rsid w:val="00C67FFE"/>
    <w:rsid w:val="00C70E48"/>
    <w:rsid w:val="00C734B2"/>
    <w:rsid w:val="00C73D8D"/>
    <w:rsid w:val="00C74006"/>
    <w:rsid w:val="00C75394"/>
    <w:rsid w:val="00C76C95"/>
    <w:rsid w:val="00C83CBD"/>
    <w:rsid w:val="00C83DB9"/>
    <w:rsid w:val="00C951C8"/>
    <w:rsid w:val="00C961DA"/>
    <w:rsid w:val="00C969DF"/>
    <w:rsid w:val="00CA1DD1"/>
    <w:rsid w:val="00CA3F01"/>
    <w:rsid w:val="00CA7284"/>
    <w:rsid w:val="00CB0AF0"/>
    <w:rsid w:val="00CB22E7"/>
    <w:rsid w:val="00CB3EDE"/>
    <w:rsid w:val="00CC25BB"/>
    <w:rsid w:val="00CC2961"/>
    <w:rsid w:val="00CC3841"/>
    <w:rsid w:val="00CC71EF"/>
    <w:rsid w:val="00CC7560"/>
    <w:rsid w:val="00CC7CFA"/>
    <w:rsid w:val="00CD3663"/>
    <w:rsid w:val="00CD4F4B"/>
    <w:rsid w:val="00CD57A9"/>
    <w:rsid w:val="00CD6F1A"/>
    <w:rsid w:val="00CE00B3"/>
    <w:rsid w:val="00CF0A44"/>
    <w:rsid w:val="00CF4025"/>
    <w:rsid w:val="00CF7E44"/>
    <w:rsid w:val="00D008E6"/>
    <w:rsid w:val="00D13D55"/>
    <w:rsid w:val="00D21CB3"/>
    <w:rsid w:val="00D221A8"/>
    <w:rsid w:val="00D23884"/>
    <w:rsid w:val="00D24AB3"/>
    <w:rsid w:val="00D26AEF"/>
    <w:rsid w:val="00D27DDE"/>
    <w:rsid w:val="00D42B69"/>
    <w:rsid w:val="00D45EA2"/>
    <w:rsid w:val="00D4708B"/>
    <w:rsid w:val="00D51C03"/>
    <w:rsid w:val="00D52624"/>
    <w:rsid w:val="00D560C9"/>
    <w:rsid w:val="00D56F6B"/>
    <w:rsid w:val="00D57F45"/>
    <w:rsid w:val="00D663F8"/>
    <w:rsid w:val="00D676F0"/>
    <w:rsid w:val="00D725A2"/>
    <w:rsid w:val="00D764BC"/>
    <w:rsid w:val="00D77BD9"/>
    <w:rsid w:val="00D81559"/>
    <w:rsid w:val="00D86E4A"/>
    <w:rsid w:val="00D934BA"/>
    <w:rsid w:val="00D9433B"/>
    <w:rsid w:val="00DB13A5"/>
    <w:rsid w:val="00DB2D8E"/>
    <w:rsid w:val="00DB606C"/>
    <w:rsid w:val="00DC18D0"/>
    <w:rsid w:val="00DC510D"/>
    <w:rsid w:val="00DD15D1"/>
    <w:rsid w:val="00DD2279"/>
    <w:rsid w:val="00DD49CD"/>
    <w:rsid w:val="00DD5377"/>
    <w:rsid w:val="00DD62C0"/>
    <w:rsid w:val="00DD634E"/>
    <w:rsid w:val="00DD69D8"/>
    <w:rsid w:val="00DE0B0A"/>
    <w:rsid w:val="00DE10AE"/>
    <w:rsid w:val="00DE2107"/>
    <w:rsid w:val="00DE7962"/>
    <w:rsid w:val="00DF050D"/>
    <w:rsid w:val="00DF0AA5"/>
    <w:rsid w:val="00DF13F4"/>
    <w:rsid w:val="00DF2C5D"/>
    <w:rsid w:val="00DF2D8F"/>
    <w:rsid w:val="00DF5D43"/>
    <w:rsid w:val="00DF5EC7"/>
    <w:rsid w:val="00E00713"/>
    <w:rsid w:val="00E14253"/>
    <w:rsid w:val="00E173EB"/>
    <w:rsid w:val="00E215CE"/>
    <w:rsid w:val="00E215FE"/>
    <w:rsid w:val="00E22745"/>
    <w:rsid w:val="00E25503"/>
    <w:rsid w:val="00E40D88"/>
    <w:rsid w:val="00E41509"/>
    <w:rsid w:val="00E42562"/>
    <w:rsid w:val="00E44FB2"/>
    <w:rsid w:val="00E45003"/>
    <w:rsid w:val="00E47343"/>
    <w:rsid w:val="00E541BC"/>
    <w:rsid w:val="00E61404"/>
    <w:rsid w:val="00E63B52"/>
    <w:rsid w:val="00E642A4"/>
    <w:rsid w:val="00E67974"/>
    <w:rsid w:val="00E702BA"/>
    <w:rsid w:val="00E71B49"/>
    <w:rsid w:val="00E753A9"/>
    <w:rsid w:val="00E845EA"/>
    <w:rsid w:val="00E932D0"/>
    <w:rsid w:val="00E978B9"/>
    <w:rsid w:val="00EA1595"/>
    <w:rsid w:val="00EA198D"/>
    <w:rsid w:val="00EA2F26"/>
    <w:rsid w:val="00EA42FD"/>
    <w:rsid w:val="00EA5BCD"/>
    <w:rsid w:val="00EA5F59"/>
    <w:rsid w:val="00EB156F"/>
    <w:rsid w:val="00EB3AFB"/>
    <w:rsid w:val="00EB5056"/>
    <w:rsid w:val="00EC196E"/>
    <w:rsid w:val="00EC79ED"/>
    <w:rsid w:val="00ED0FCE"/>
    <w:rsid w:val="00ED13CC"/>
    <w:rsid w:val="00ED4540"/>
    <w:rsid w:val="00ED6103"/>
    <w:rsid w:val="00ED70FE"/>
    <w:rsid w:val="00EF01B1"/>
    <w:rsid w:val="00EF4F32"/>
    <w:rsid w:val="00EF71B1"/>
    <w:rsid w:val="00F026E7"/>
    <w:rsid w:val="00F05366"/>
    <w:rsid w:val="00F06651"/>
    <w:rsid w:val="00F14086"/>
    <w:rsid w:val="00F15888"/>
    <w:rsid w:val="00F24C73"/>
    <w:rsid w:val="00F25298"/>
    <w:rsid w:val="00F25D91"/>
    <w:rsid w:val="00F33F54"/>
    <w:rsid w:val="00F352F2"/>
    <w:rsid w:val="00F364CF"/>
    <w:rsid w:val="00F37827"/>
    <w:rsid w:val="00F37A2D"/>
    <w:rsid w:val="00F438FA"/>
    <w:rsid w:val="00F50D18"/>
    <w:rsid w:val="00F5127D"/>
    <w:rsid w:val="00F5253E"/>
    <w:rsid w:val="00F566A6"/>
    <w:rsid w:val="00F56953"/>
    <w:rsid w:val="00F627AB"/>
    <w:rsid w:val="00F632F7"/>
    <w:rsid w:val="00F6441D"/>
    <w:rsid w:val="00F66651"/>
    <w:rsid w:val="00F71083"/>
    <w:rsid w:val="00F72127"/>
    <w:rsid w:val="00F7525D"/>
    <w:rsid w:val="00F75903"/>
    <w:rsid w:val="00F76454"/>
    <w:rsid w:val="00F768E6"/>
    <w:rsid w:val="00F81066"/>
    <w:rsid w:val="00F81BB8"/>
    <w:rsid w:val="00F82024"/>
    <w:rsid w:val="00F85435"/>
    <w:rsid w:val="00F85A4F"/>
    <w:rsid w:val="00F90C71"/>
    <w:rsid w:val="00F90FE0"/>
    <w:rsid w:val="00F9163E"/>
    <w:rsid w:val="00F92A7C"/>
    <w:rsid w:val="00F93F72"/>
    <w:rsid w:val="00F9505B"/>
    <w:rsid w:val="00FA0B14"/>
    <w:rsid w:val="00FA22C8"/>
    <w:rsid w:val="00FA2909"/>
    <w:rsid w:val="00FA77DF"/>
    <w:rsid w:val="00FB0E22"/>
    <w:rsid w:val="00FB47BD"/>
    <w:rsid w:val="00FB4D89"/>
    <w:rsid w:val="00FB6258"/>
    <w:rsid w:val="00FC05F4"/>
    <w:rsid w:val="00FC2DF1"/>
    <w:rsid w:val="00FC3BEB"/>
    <w:rsid w:val="00FC4C93"/>
    <w:rsid w:val="00FC50D7"/>
    <w:rsid w:val="00FD3944"/>
    <w:rsid w:val="00FD46EE"/>
    <w:rsid w:val="00FD6D43"/>
    <w:rsid w:val="00FF1B0B"/>
    <w:rsid w:val="00FF2747"/>
    <w:rsid w:val="00FF6502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de-DE" w:eastAsia="en-US" w:bidi="ar-SA"/>
      </w:rPr>
    </w:rPrDefault>
    <w:pPrDefault>
      <w:pPr>
        <w:spacing w:line="23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3" w:qFormat="1"/>
    <w:lsdException w:name="heading 2" w:uiPriority="13" w:qFormat="1"/>
    <w:lsdException w:name="heading 3" w:semiHidden="1" w:uiPriority="37" w:unhideWhenUsed="1" w:qFormat="1"/>
    <w:lsdException w:name="heading 4" w:semiHidden="1" w:uiPriority="39" w:unhideWhenUsed="1" w:qFormat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iPriority="19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iPriority="19" w:unhideWhenUsed="1"/>
    <w:lsdException w:name="Signature" w:semiHidden="1" w:uiPriority="19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0" w:qFormat="1"/>
    <w:lsdException w:name="Salutation" w:semiHidden="1" w:uiPriority="19" w:unhideWhenUsed="1"/>
    <w:lsdException w:name="Date" w:semiHidden="1" w:uiPriority="1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 w:qFormat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8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50D"/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12"/>
    <w:qFormat/>
    <w:rsid w:val="008F413C"/>
    <w:pPr>
      <w:keepNext w:val="0"/>
      <w:pageBreakBefore/>
      <w:tabs>
        <w:tab w:val="left" w:pos="737"/>
      </w:tabs>
      <w:spacing w:after="280" w:line="700" w:lineRule="exact"/>
      <w:contextualSpacing/>
      <w:outlineLvl w:val="0"/>
    </w:pPr>
    <w:rPr>
      <w:rFonts w:eastAsiaTheme="majorEastAsia" w:cstheme="majorBidi"/>
      <w:b w:val="0"/>
      <w:bCs/>
      <w:sz w:val="60"/>
      <w:szCs w:val="28"/>
    </w:rPr>
  </w:style>
  <w:style w:type="paragraph" w:styleId="berschrift2">
    <w:name w:val="heading 2"/>
    <w:basedOn w:val="zzHeadlines"/>
    <w:next w:val="Standard"/>
    <w:link w:val="berschrift2Zchn"/>
    <w:uiPriority w:val="13"/>
    <w:qFormat/>
    <w:rsid w:val="00244B9F"/>
    <w:pPr>
      <w:tabs>
        <w:tab w:val="left" w:pos="737"/>
      </w:tabs>
      <w:spacing w:after="220" w:line="384" w:lineRule="exact"/>
      <w:contextualSpacing/>
      <w:outlineLvl w:val="1"/>
    </w:pPr>
    <w:rPr>
      <w:rFonts w:ascii="Calibri" w:hAnsi="Calibri"/>
      <w:sz w:val="32"/>
      <w:szCs w:val="26"/>
    </w:rPr>
  </w:style>
  <w:style w:type="paragraph" w:styleId="berschrift3">
    <w:name w:val="heading 3"/>
    <w:basedOn w:val="zzHeadlines"/>
    <w:next w:val="Standard"/>
    <w:link w:val="berschrift3Zchn"/>
    <w:uiPriority w:val="14"/>
    <w:qFormat/>
    <w:rsid w:val="00244B9F"/>
    <w:pPr>
      <w:tabs>
        <w:tab w:val="left" w:pos="737"/>
      </w:tabs>
      <w:spacing w:before="400" w:after="220" w:line="384" w:lineRule="exact"/>
      <w:outlineLvl w:val="2"/>
    </w:pPr>
    <w:rPr>
      <w:rFonts w:ascii="Calibri" w:hAnsi="Calibri"/>
      <w:b w:val="0"/>
      <w:sz w:val="32"/>
    </w:rPr>
  </w:style>
  <w:style w:type="paragraph" w:styleId="berschrift4">
    <w:name w:val="heading 4"/>
    <w:basedOn w:val="zzHeadlines"/>
    <w:next w:val="Standard"/>
    <w:link w:val="berschrift4Zchn"/>
    <w:uiPriority w:val="39"/>
    <w:semiHidden/>
    <w:qFormat/>
    <w:rsid w:val="00B33D91"/>
    <w:pPr>
      <w:spacing w:before="28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B33D91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B33D91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B33D91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B33D91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B33D91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3C01"/>
    <w:pPr>
      <w:ind w:left="295"/>
    </w:pPr>
  </w:style>
  <w:style w:type="paragraph" w:styleId="Listennummer">
    <w:name w:val="List Number"/>
    <w:basedOn w:val="Standard"/>
    <w:uiPriority w:val="7"/>
    <w:qFormat/>
    <w:rsid w:val="00ED13CC"/>
    <w:pPr>
      <w:numPr>
        <w:numId w:val="8"/>
      </w:numPr>
      <w:spacing w:after="60"/>
    </w:pPr>
  </w:style>
  <w:style w:type="paragraph" w:styleId="Listennummer2">
    <w:name w:val="List Number 2"/>
    <w:basedOn w:val="Standard"/>
    <w:uiPriority w:val="99"/>
    <w:semiHidden/>
    <w:rsid w:val="00B33D91"/>
    <w:pPr>
      <w:contextualSpacing/>
    </w:pPr>
  </w:style>
  <w:style w:type="numbering" w:customStyle="1" w:styleId="BulletList">
    <w:name w:val="Bullet List"/>
    <w:uiPriority w:val="99"/>
    <w:rsid w:val="002275E0"/>
    <w:pPr>
      <w:numPr>
        <w:numId w:val="1"/>
      </w:numPr>
    </w:pPr>
  </w:style>
  <w:style w:type="numbering" w:customStyle="1" w:styleId="NumberedList">
    <w:name w:val="Numbered List"/>
    <w:uiPriority w:val="99"/>
    <w:rsid w:val="008C11AC"/>
  </w:style>
  <w:style w:type="character" w:styleId="Hervorhebung">
    <w:name w:val="Emphasis"/>
    <w:basedOn w:val="Absatz-Standardschriftart"/>
    <w:uiPriority w:val="3"/>
    <w:qFormat/>
    <w:rsid w:val="00B33D91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B33D91"/>
    <w:rPr>
      <w:i/>
      <w:iCs/>
      <w:color w:val="90A4AD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B33D91"/>
    <w:rPr>
      <w:b/>
      <w:bCs/>
      <w:iCs/>
      <w:color w:val="auto"/>
    </w:rPr>
  </w:style>
  <w:style w:type="character" w:styleId="Fett">
    <w:name w:val="Strong"/>
    <w:basedOn w:val="Absatz-Standardschriftart"/>
    <w:uiPriority w:val="1"/>
    <w:qFormat/>
    <w:rsid w:val="00304D8A"/>
    <w:rPr>
      <w:rFonts w:ascii="Calibri" w:hAnsi="Calibri"/>
      <w:b/>
      <w:bCs/>
    </w:rPr>
  </w:style>
  <w:style w:type="paragraph" w:styleId="Titel">
    <w:name w:val="Title"/>
    <w:basedOn w:val="zzHeadlines"/>
    <w:next w:val="Untertitel"/>
    <w:link w:val="TitelZchn"/>
    <w:uiPriority w:val="16"/>
    <w:qFormat/>
    <w:rsid w:val="0060148A"/>
    <w:pPr>
      <w:spacing w:line="680" w:lineRule="exact"/>
      <w:contextualSpacing/>
    </w:pPr>
    <w:rPr>
      <w:rFonts w:eastAsiaTheme="majorEastAsia" w:cstheme="majorBidi"/>
      <w:b w:val="0"/>
      <w:color w:val="52B7C3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6"/>
    <w:rsid w:val="000E4211"/>
    <w:rPr>
      <w:rFonts w:asciiTheme="majorHAnsi" w:eastAsiaTheme="majorEastAsia" w:hAnsiTheme="majorHAnsi" w:cstheme="majorBidi"/>
      <w:color w:val="52B7C3"/>
      <w:kern w:val="12"/>
      <w:sz w:val="60"/>
      <w:szCs w:val="52"/>
    </w:rPr>
  </w:style>
  <w:style w:type="paragraph" w:styleId="Beschriftung">
    <w:name w:val="caption"/>
    <w:basedOn w:val="Standard"/>
    <w:next w:val="Standard"/>
    <w:uiPriority w:val="10"/>
    <w:qFormat/>
    <w:rsid w:val="00DD62C0"/>
    <w:pPr>
      <w:keepLines/>
      <w:spacing w:before="120" w:after="520"/>
      <w:contextualSpacing/>
    </w:pPr>
    <w:rPr>
      <w:bCs/>
      <w:sz w:val="16"/>
      <w:szCs w:val="18"/>
    </w:rPr>
  </w:style>
  <w:style w:type="character" w:styleId="BesuchterHyperlink">
    <w:name w:val="FollowedHyperlink"/>
    <w:basedOn w:val="Hyperlink"/>
    <w:uiPriority w:val="99"/>
    <w:semiHidden/>
    <w:rsid w:val="005215C6"/>
    <w:rPr>
      <w:i/>
      <w:color w:val="3AAA35" w:themeColor="followedHyperlink"/>
      <w:u w:val="none"/>
    </w:rPr>
  </w:style>
  <w:style w:type="paragraph" w:customStyle="1" w:styleId="zzNoPreprint">
    <w:name w:val="zz_NoPreprint"/>
    <w:basedOn w:val="zzHeaderFooter"/>
    <w:uiPriority w:val="99"/>
    <w:semiHidden/>
    <w:rsid w:val="00A66A03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qFormat/>
    <w:rsid w:val="00B911CB"/>
    <w:rPr>
      <w:i/>
      <w:color w:val="3AAA35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12"/>
    <w:rsid w:val="008F413C"/>
    <w:rPr>
      <w:rFonts w:asciiTheme="majorHAnsi" w:eastAsiaTheme="majorEastAsia" w:hAnsiTheme="majorHAnsi" w:cstheme="majorBidi"/>
      <w:bCs/>
      <w:kern w:val="12"/>
      <w:sz w:val="6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244B9F"/>
    <w:rPr>
      <w:rFonts w:ascii="Calibri" w:hAnsi="Calibri"/>
      <w:b/>
      <w:kern w:val="1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4"/>
    <w:rsid w:val="00244B9F"/>
    <w:rPr>
      <w:rFonts w:ascii="Calibri" w:hAnsi="Calibri"/>
      <w:kern w:val="12"/>
      <w:sz w:val="32"/>
    </w:rPr>
  </w:style>
  <w:style w:type="paragraph" w:styleId="Untertitel">
    <w:name w:val="Subtitle"/>
    <w:basedOn w:val="zzHeadlines"/>
    <w:next w:val="Standard"/>
    <w:link w:val="UntertitelZchn"/>
    <w:uiPriority w:val="17"/>
    <w:qFormat/>
    <w:rsid w:val="008236F3"/>
    <w:pPr>
      <w:numPr>
        <w:ilvl w:val="1"/>
      </w:numPr>
      <w:spacing w:before="391" w:line="360" w:lineRule="exact"/>
      <w:ind w:left="45"/>
    </w:pPr>
    <w:rPr>
      <w:rFonts w:ascii="Calibri" w:eastAsiaTheme="majorEastAsia" w:hAnsi="Calibri" w:cstheme="majorBidi"/>
      <w:iCs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7"/>
    <w:rsid w:val="008236F3"/>
    <w:rPr>
      <w:rFonts w:ascii="Calibri" w:eastAsiaTheme="majorEastAsia" w:hAnsi="Calibri" w:cstheme="majorBidi"/>
      <w:b/>
      <w:iCs/>
      <w:kern w:val="12"/>
      <w:sz w:val="3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B33D91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B33D91"/>
    <w:rPr>
      <w:kern w:val="12"/>
    </w:rPr>
  </w:style>
  <w:style w:type="paragraph" w:styleId="Umschlagabsenderadresse">
    <w:name w:val="envelope return"/>
    <w:basedOn w:val="Standard"/>
    <w:next w:val="Umschlagadresse"/>
    <w:uiPriority w:val="19"/>
    <w:semiHidden/>
    <w:rsid w:val="00B33D91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19"/>
    <w:semiHidden/>
    <w:rsid w:val="00B33D91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Unterschrift">
    <w:name w:val="Signature"/>
    <w:aliases w:val="Signature"/>
    <w:basedOn w:val="Standard"/>
    <w:next w:val="Standard"/>
    <w:link w:val="UnterschriftZchn"/>
    <w:uiPriority w:val="19"/>
    <w:qFormat/>
    <w:rsid w:val="00F25298"/>
    <w:pPr>
      <w:pBdr>
        <w:top w:val="single" w:sz="4" w:space="1" w:color="auto"/>
      </w:pBdr>
      <w:spacing w:before="792"/>
    </w:pPr>
  </w:style>
  <w:style w:type="character" w:customStyle="1" w:styleId="UnterschriftZchn">
    <w:name w:val="Unterschrift Zchn"/>
    <w:aliases w:val="Signature Zchn"/>
    <w:basedOn w:val="Absatz-Standardschriftart"/>
    <w:link w:val="Unterschrift"/>
    <w:uiPriority w:val="19"/>
    <w:rsid w:val="00F25298"/>
    <w:rPr>
      <w:rFonts w:ascii="Calibri" w:hAnsi="Calibri"/>
      <w:kern w:val="12"/>
      <w:sz w:val="22"/>
    </w:rPr>
  </w:style>
  <w:style w:type="paragraph" w:styleId="Kopfzeile">
    <w:name w:val="header"/>
    <w:basedOn w:val="zzHeaderFooter"/>
    <w:link w:val="KopfzeileZchn"/>
    <w:uiPriority w:val="48"/>
    <w:rsid w:val="00DE10AE"/>
    <w:pPr>
      <w:tabs>
        <w:tab w:val="center" w:pos="4536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DE10AE"/>
    <w:rPr>
      <w:rFonts w:asciiTheme="majorHAnsi" w:hAnsiTheme="majorHAnsi"/>
      <w:kern w:val="12"/>
      <w:sz w:val="14"/>
    </w:rPr>
  </w:style>
  <w:style w:type="paragraph" w:styleId="Fuzeile">
    <w:name w:val="footer"/>
    <w:basedOn w:val="zzHeaderFooter"/>
    <w:link w:val="FuzeileZchn"/>
    <w:uiPriority w:val="48"/>
    <w:rsid w:val="009470EC"/>
    <w:rPr>
      <w:spacing w:val="6"/>
    </w:rPr>
  </w:style>
  <w:style w:type="character" w:customStyle="1" w:styleId="FuzeileZchn">
    <w:name w:val="Fußzeile Zchn"/>
    <w:basedOn w:val="Absatz-Standardschriftart"/>
    <w:link w:val="Fuzeile"/>
    <w:uiPriority w:val="48"/>
    <w:rsid w:val="009470EC"/>
    <w:rPr>
      <w:rFonts w:asciiTheme="majorHAnsi" w:hAnsiTheme="majorHAnsi"/>
      <w:color w:val="354248" w:themeColor="text1"/>
      <w:spacing w:val="6"/>
      <w:kern w:val="12"/>
      <w:sz w:val="16"/>
    </w:rPr>
  </w:style>
  <w:style w:type="paragraph" w:customStyle="1" w:styleId="Informationsblock">
    <w:name w:val="Informationsblock"/>
    <w:basedOn w:val="zzHeaderFooter"/>
    <w:uiPriority w:val="19"/>
    <w:semiHidden/>
    <w:rsid w:val="00B33D91"/>
    <w:pPr>
      <w:framePr w:w="2552" w:wrap="around" w:hAnchor="page" w:x="9073" w:yAlign="top" w:anchorLock="1"/>
    </w:pPr>
  </w:style>
  <w:style w:type="paragraph" w:customStyle="1" w:styleId="ImageCaption">
    <w:name w:val="Image + Caption"/>
    <w:basedOn w:val="Standard"/>
    <w:next w:val="Beschriftung"/>
    <w:uiPriority w:val="9"/>
    <w:qFormat/>
    <w:rsid w:val="00AA542F"/>
    <w:pPr>
      <w:keepNext/>
      <w:keepLines/>
      <w:spacing w:before="360" w:after="120"/>
      <w:contextualSpacing/>
    </w:pPr>
    <w:rPr>
      <w:b/>
      <w:color w:val="FF0000"/>
    </w:rPr>
  </w:style>
  <w:style w:type="paragraph" w:customStyle="1" w:styleId="Betreff">
    <w:name w:val="Betreff"/>
    <w:basedOn w:val="Standard"/>
    <w:next w:val="Standard"/>
    <w:uiPriority w:val="19"/>
    <w:semiHidden/>
    <w:rsid w:val="00B33D91"/>
    <w:pPr>
      <w:spacing w:after="280"/>
    </w:pPr>
    <w:rPr>
      <w:b/>
    </w:rPr>
  </w:style>
  <w:style w:type="paragraph" w:styleId="Datum">
    <w:name w:val="Date"/>
    <w:basedOn w:val="Standard"/>
    <w:next w:val="Betreff"/>
    <w:link w:val="DatumZchn"/>
    <w:uiPriority w:val="19"/>
    <w:rsid w:val="005D0F55"/>
    <w:rPr>
      <w:color w:val="354248" w:themeColor="text1"/>
      <w:sz w:val="16"/>
    </w:rPr>
  </w:style>
  <w:style w:type="character" w:customStyle="1" w:styleId="DatumZchn">
    <w:name w:val="Datum Zchn"/>
    <w:basedOn w:val="Absatz-Standardschriftart"/>
    <w:link w:val="Datum"/>
    <w:uiPriority w:val="19"/>
    <w:rsid w:val="005D0F55"/>
    <w:rPr>
      <w:color w:val="354248" w:themeColor="text1"/>
      <w:kern w:val="12"/>
      <w:sz w:val="16"/>
    </w:rPr>
  </w:style>
  <w:style w:type="paragraph" w:customStyle="1" w:styleId="zzHeadlines">
    <w:name w:val="zz_Headlines"/>
    <w:basedOn w:val="Standard"/>
    <w:uiPriority w:val="99"/>
    <w:semiHidden/>
    <w:rsid w:val="00627D97"/>
    <w:pPr>
      <w:keepNext/>
      <w:keepLines/>
      <w:suppressAutoHyphens/>
      <w:spacing w:line="240" w:lineRule="exact"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semiHidden/>
    <w:rsid w:val="005D0F55"/>
    <w:pPr>
      <w:suppressAutoHyphens/>
      <w:spacing w:line="170" w:lineRule="exact"/>
    </w:pPr>
    <w:rPr>
      <w:rFonts w:asciiTheme="majorHAnsi" w:hAnsiTheme="majorHAnsi"/>
      <w:color w:val="354248" w:themeColor="text1"/>
      <w:sz w:val="16"/>
    </w:rPr>
  </w:style>
  <w:style w:type="paragraph" w:customStyle="1" w:styleId="Geschftsangaben">
    <w:name w:val="Geschäftsangaben"/>
    <w:basedOn w:val="zzHeaderFooter"/>
    <w:uiPriority w:val="19"/>
    <w:semiHidden/>
    <w:rsid w:val="00B33D91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4"/>
    <w:qFormat/>
    <w:rsid w:val="002275E0"/>
    <w:pPr>
      <w:numPr>
        <w:numId w:val="9"/>
      </w:numPr>
      <w:spacing w:after="60"/>
    </w:pPr>
  </w:style>
  <w:style w:type="character" w:styleId="HTMLCode">
    <w:name w:val="HTML Code"/>
    <w:aliases w:val="Code"/>
    <w:basedOn w:val="Absatz-Standardschriftart"/>
    <w:uiPriority w:val="5"/>
    <w:semiHidden/>
    <w:qFormat/>
    <w:rsid w:val="00B33D91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3F5600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B33D91"/>
    <w:pPr>
      <w:ind w:left="284" w:right="284"/>
    </w:pPr>
    <w:rPr>
      <w:rFonts w:eastAsiaTheme="minorEastAsia"/>
      <w:i/>
      <w:iCs/>
    </w:rPr>
  </w:style>
  <w:style w:type="paragraph" w:styleId="Inhaltsverzeichnisberschrift">
    <w:name w:val="TOC Heading"/>
    <w:basedOn w:val="zzHeadlines"/>
    <w:next w:val="Standard"/>
    <w:uiPriority w:val="39"/>
    <w:rsid w:val="00F352F2"/>
    <w:pPr>
      <w:pageBreakBefore/>
      <w:pBdr>
        <w:top w:val="single" w:sz="4" w:space="30" w:color="FFFFFF" w:themeColor="background1"/>
      </w:pBdr>
      <w:suppressAutoHyphens w:val="0"/>
      <w:spacing w:before="600" w:after="284" w:line="680" w:lineRule="exact"/>
    </w:pPr>
    <w:rPr>
      <w:b w:val="0"/>
      <w:color w:val="52B7C3"/>
      <w:sz w:val="60"/>
    </w:rPr>
  </w:style>
  <w:style w:type="paragraph" w:styleId="Verzeichnis1">
    <w:name w:val="toc 1"/>
    <w:basedOn w:val="Standard"/>
    <w:next w:val="Standard"/>
    <w:uiPriority w:val="39"/>
    <w:rsid w:val="009D0E59"/>
    <w:pPr>
      <w:pBdr>
        <w:bottom w:val="single" w:sz="8" w:space="2" w:color="auto"/>
        <w:between w:val="single" w:sz="8" w:space="1" w:color="auto"/>
      </w:pBdr>
      <w:tabs>
        <w:tab w:val="left" w:pos="794"/>
        <w:tab w:val="right" w:pos="6521"/>
      </w:tabs>
      <w:spacing w:before="160" w:after="10" w:line="336" w:lineRule="exact"/>
      <w:ind w:left="28" w:right="1985"/>
    </w:pPr>
    <w:rPr>
      <w:rFonts w:ascii="Calibri Light" w:hAnsi="Calibri Light"/>
      <w:sz w:val="28"/>
    </w:rPr>
  </w:style>
  <w:style w:type="paragraph" w:styleId="Verzeichnis2">
    <w:name w:val="toc 2"/>
    <w:basedOn w:val="Verzeichnis1"/>
    <w:next w:val="Standard"/>
    <w:uiPriority w:val="39"/>
    <w:rsid w:val="00CC3841"/>
    <w:pPr>
      <w:pBdr>
        <w:bottom w:val="single" w:sz="4" w:space="2" w:color="A6A6A6" w:themeColor="background1" w:themeShade="A6"/>
        <w:between w:val="single" w:sz="4" w:space="1" w:color="A6A6A6" w:themeColor="background1" w:themeShade="A6"/>
      </w:pBdr>
      <w:spacing w:before="40" w:line="264" w:lineRule="exact"/>
    </w:pPr>
    <w:rPr>
      <w:rFonts w:ascii="Calibri" w:hAnsi="Calibri"/>
      <w:sz w:val="22"/>
    </w:rPr>
  </w:style>
  <w:style w:type="paragraph" w:styleId="Verzeichnis3">
    <w:name w:val="toc 3"/>
    <w:basedOn w:val="Verzeichnis2"/>
    <w:next w:val="Standard"/>
    <w:uiPriority w:val="39"/>
    <w:rsid w:val="00100339"/>
  </w:style>
  <w:style w:type="paragraph" w:styleId="Verzeichnis4">
    <w:name w:val="toc 4"/>
    <w:basedOn w:val="Verzeichnis3"/>
    <w:next w:val="Standard"/>
    <w:uiPriority w:val="44"/>
    <w:semiHidden/>
    <w:rsid w:val="00B33D91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B33D91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B33D91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B33D91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B33D91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B33D91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B33D91"/>
    <w:rPr>
      <w:rFonts w:asciiTheme="majorHAnsi" w:eastAsiaTheme="majorEastAsia" w:hAnsiTheme="majorHAnsi" w:cstheme="majorBidi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B33D91"/>
    <w:rPr>
      <w:rFonts w:asciiTheme="majorHAnsi" w:eastAsiaTheme="majorEastAsia" w:hAnsiTheme="majorHAnsi" w:cstheme="majorBidi"/>
      <w:iCs/>
      <w:kern w:val="12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B33D91"/>
    <w:rPr>
      <w:rFonts w:asciiTheme="majorHAnsi" w:eastAsiaTheme="majorEastAsia" w:hAnsiTheme="majorHAnsi" w:cstheme="majorBidi"/>
      <w:iCs/>
      <w:kern w:val="12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B33D91"/>
    <w:rPr>
      <w:rFonts w:asciiTheme="majorHAnsi" w:eastAsiaTheme="majorEastAsia" w:hAnsiTheme="majorHAnsi" w:cstheme="majorBidi"/>
      <w:kern w:val="12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B33D91"/>
    <w:rPr>
      <w:rFonts w:eastAsiaTheme="majorEastAsia" w:cstheme="majorBidi"/>
      <w:iCs/>
      <w:kern w:val="12"/>
    </w:rPr>
  </w:style>
  <w:style w:type="paragraph" w:styleId="KeinLeerraum">
    <w:name w:val="No Spacing"/>
    <w:basedOn w:val="Standard"/>
    <w:uiPriority w:val="1"/>
    <w:semiHidden/>
    <w:qFormat/>
    <w:rsid w:val="00B33D91"/>
  </w:style>
  <w:style w:type="paragraph" w:customStyle="1" w:styleId="zzLetterheadSpacer">
    <w:name w:val="zz_LetterheadSpacer"/>
    <w:basedOn w:val="zzHeaderFooter"/>
    <w:uiPriority w:val="99"/>
    <w:semiHidden/>
    <w:rsid w:val="00B33D91"/>
    <w:pPr>
      <w:framePr w:w="7088" w:h="2880" w:hRule="exact" w:wrap="notBeside" w:hAnchor="margin" w:yAlign="top" w:anchorLock="1"/>
    </w:pPr>
  </w:style>
  <w:style w:type="paragraph" w:customStyle="1" w:styleId="Seitenzahlfeld">
    <w:name w:val="Seitenzahlfeld"/>
    <w:basedOn w:val="Kopfzeile"/>
    <w:uiPriority w:val="19"/>
    <w:semiHidden/>
    <w:rsid w:val="00B33D91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B33D91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table" w:styleId="Tabellenraster">
    <w:name w:val="Table Grid"/>
    <w:basedOn w:val="NormaleTabelle"/>
    <w:uiPriority w:val="39"/>
    <w:rsid w:val="00B33D91"/>
    <w:pPr>
      <w:keepLines/>
    </w:p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45" w:type="dxa"/>
        <w:left w:w="0" w:type="dxa"/>
        <w:bottom w:w="11" w:type="dxa"/>
        <w:right w:w="284" w:type="dxa"/>
      </w:tblCellMar>
    </w:tblPr>
    <w:tblStylePr w:type="firstRow">
      <w:rPr>
        <w:b/>
      </w:rPr>
      <w:tblPr/>
      <w:tcPr>
        <w:tcBorders>
          <w:top w:val="single" w:sz="8" w:space="0" w:color="808080" w:themeColor="background1" w:themeShade="80"/>
          <w:bottom w:val="single" w:sz="8" w:space="0" w:color="808080" w:themeColor="background1" w:themeShade="80"/>
        </w:tcBorders>
      </w:tcPr>
    </w:tblStylePr>
  </w:style>
  <w:style w:type="paragraph" w:customStyle="1" w:styleId="FootnoteContinuationNotice">
    <w:name w:val="Footnote Continuation Notice"/>
    <w:basedOn w:val="zzFootnotes"/>
    <w:uiPriority w:val="99"/>
    <w:semiHidden/>
    <w:rsid w:val="00085FAC"/>
  </w:style>
  <w:style w:type="paragraph" w:customStyle="1" w:styleId="EndnoteContinuationNotice">
    <w:name w:val="Endnote Continuation Notice"/>
    <w:basedOn w:val="FootnoteContinuationNotice"/>
    <w:uiPriority w:val="99"/>
    <w:semiHidden/>
    <w:rsid w:val="00085FAC"/>
  </w:style>
  <w:style w:type="paragraph" w:customStyle="1" w:styleId="FootenoteSeparator">
    <w:name w:val="Footenote Separator"/>
    <w:basedOn w:val="zzFootnotes"/>
    <w:uiPriority w:val="99"/>
    <w:semiHidden/>
    <w:rsid w:val="00F85A4F"/>
    <w:pPr>
      <w:pBdr>
        <w:bottom w:val="single" w:sz="2" w:space="1" w:color="000000" w:themeColor="text2"/>
      </w:pBdr>
      <w:spacing w:after="120"/>
    </w:pPr>
  </w:style>
  <w:style w:type="paragraph" w:customStyle="1" w:styleId="FootnoteContinuationSeparator">
    <w:name w:val="Footnote Continuation Separator"/>
    <w:basedOn w:val="FootenoteSeparator"/>
    <w:uiPriority w:val="99"/>
    <w:semiHidden/>
    <w:rsid w:val="00085FAC"/>
  </w:style>
  <w:style w:type="paragraph" w:customStyle="1" w:styleId="EndnoteContinuationSeparator">
    <w:name w:val="Endnote Continuation Separator"/>
    <w:basedOn w:val="FootnoteContinuationSeparator"/>
    <w:uiPriority w:val="99"/>
    <w:semiHidden/>
    <w:rsid w:val="00085FAC"/>
  </w:style>
  <w:style w:type="paragraph" w:styleId="Endnotentext">
    <w:name w:val="endnote text"/>
    <w:basedOn w:val="zzFootnotes"/>
    <w:link w:val="EndnotentextZchn"/>
    <w:uiPriority w:val="99"/>
    <w:semiHidden/>
    <w:rsid w:val="00085FAC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52A17"/>
    <w:rPr>
      <w:kern w:val="12"/>
    </w:rPr>
  </w:style>
  <w:style w:type="paragraph" w:customStyle="1" w:styleId="EndnoteSeparator">
    <w:name w:val="Endnote Separator"/>
    <w:basedOn w:val="FootenoteSeparator"/>
    <w:uiPriority w:val="99"/>
    <w:semiHidden/>
    <w:rsid w:val="00085FAC"/>
  </w:style>
  <w:style w:type="character" w:styleId="Endnotenzeichen">
    <w:name w:val="endnote reference"/>
    <w:basedOn w:val="Absatz-Standardschriftart"/>
    <w:uiPriority w:val="99"/>
    <w:semiHidden/>
    <w:rsid w:val="00085FAC"/>
    <w:rPr>
      <w:vertAlign w:val="superscript"/>
    </w:rPr>
  </w:style>
  <w:style w:type="paragraph" w:styleId="Fu-Endnotenberschrift">
    <w:name w:val="Note Heading"/>
    <w:basedOn w:val="zzHeadlines"/>
    <w:next w:val="Standard"/>
    <w:link w:val="Fu-EndnotenberschriftZchn"/>
    <w:uiPriority w:val="99"/>
    <w:semiHidden/>
    <w:rsid w:val="00085FAC"/>
    <w:pPr>
      <w:suppressAutoHyphens w:val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52A17"/>
    <w:rPr>
      <w:rFonts w:asciiTheme="majorHAnsi" w:hAnsiTheme="majorHAnsi"/>
      <w:b/>
      <w:kern w:val="12"/>
    </w:rPr>
  </w:style>
  <w:style w:type="paragraph" w:styleId="Funotentext">
    <w:name w:val="footnote text"/>
    <w:basedOn w:val="zzFootnotes"/>
    <w:link w:val="FunotentextZchn"/>
    <w:uiPriority w:val="99"/>
    <w:semiHidden/>
    <w:rsid w:val="00665E18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01251"/>
    <w:rPr>
      <w:rFonts w:ascii="Calibri" w:hAnsi="Calibri"/>
      <w:kern w:val="12"/>
      <w:sz w:val="14"/>
    </w:rPr>
  </w:style>
  <w:style w:type="character" w:styleId="Funotenzeichen">
    <w:name w:val="footnote reference"/>
    <w:basedOn w:val="Absatz-Standardschriftart"/>
    <w:uiPriority w:val="99"/>
    <w:semiHidden/>
    <w:rsid w:val="00085FAC"/>
    <w:rPr>
      <w:vertAlign w:val="superscript"/>
    </w:rPr>
  </w:style>
  <w:style w:type="table" w:customStyle="1" w:styleId="LayoutTable">
    <w:name w:val="Layout Table"/>
    <w:basedOn w:val="NormaleTabelle"/>
    <w:uiPriority w:val="99"/>
    <w:rsid w:val="00FB0E22"/>
    <w:tblPr>
      <w:tblCellMar>
        <w:left w:w="0" w:type="dxa"/>
        <w:right w:w="0" w:type="dxa"/>
      </w:tblCellMar>
    </w:tblPr>
  </w:style>
  <w:style w:type="paragraph" w:customStyle="1" w:styleId="zzFootnotes">
    <w:name w:val="zz_Footnotes"/>
    <w:basedOn w:val="Standard"/>
    <w:uiPriority w:val="99"/>
    <w:semiHidden/>
    <w:rsid w:val="00145077"/>
    <w:rPr>
      <w:sz w:val="17"/>
    </w:rPr>
  </w:style>
  <w:style w:type="character" w:styleId="Platzhaltertext">
    <w:name w:val="Placeholder Text"/>
    <w:basedOn w:val="Absatz-Standardschriftart"/>
    <w:uiPriority w:val="99"/>
    <w:semiHidden/>
    <w:rsid w:val="00783E6C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5127D"/>
  </w:style>
  <w:style w:type="paragraph" w:styleId="Anrede">
    <w:name w:val="Salutation"/>
    <w:basedOn w:val="Standard"/>
    <w:next w:val="Standard"/>
    <w:link w:val="AnredeZchn"/>
    <w:uiPriority w:val="19"/>
    <w:semiHidden/>
    <w:unhideWhenUsed/>
    <w:rsid w:val="00F5127D"/>
  </w:style>
  <w:style w:type="character" w:customStyle="1" w:styleId="AnredeZchn">
    <w:name w:val="Anrede Zchn"/>
    <w:basedOn w:val="Absatz-Standardschriftart"/>
    <w:link w:val="Anrede"/>
    <w:uiPriority w:val="19"/>
    <w:semiHidden/>
    <w:rsid w:val="00F5127D"/>
    <w:rPr>
      <w:kern w:val="12"/>
    </w:rPr>
  </w:style>
  <w:style w:type="paragraph" w:styleId="Aufzhlungszeichen2">
    <w:name w:val="List Bullet 2"/>
    <w:basedOn w:val="Standard"/>
    <w:uiPriority w:val="5"/>
    <w:qFormat/>
    <w:rsid w:val="002275E0"/>
    <w:pPr>
      <w:numPr>
        <w:ilvl w:val="1"/>
        <w:numId w:val="9"/>
      </w:numPr>
      <w:contextualSpacing/>
    </w:pPr>
  </w:style>
  <w:style w:type="paragraph" w:styleId="Aufzhlungszeichen3">
    <w:name w:val="List Bullet 3"/>
    <w:basedOn w:val="Standard"/>
    <w:uiPriority w:val="6"/>
    <w:qFormat/>
    <w:rsid w:val="002275E0"/>
    <w:pPr>
      <w:numPr>
        <w:ilvl w:val="2"/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5127D"/>
    <w:pPr>
      <w:numPr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5127D"/>
    <w:pPr>
      <w:numPr>
        <w:numId w:val="3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127D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127D"/>
    <w:rPr>
      <w:rFonts w:ascii="Segoe UI" w:hAnsi="Segoe UI" w:cs="Segoe UI"/>
      <w:kern w:val="12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5127D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5127D"/>
    <w:rPr>
      <w:kern w:val="1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5127D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5127D"/>
    <w:rPr>
      <w:i/>
      <w:iCs/>
      <w:kern w:val="1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127D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127D"/>
    <w:rPr>
      <w:rFonts w:ascii="Consolas" w:hAnsi="Consolas" w:cs="Consolas"/>
      <w:kern w:val="12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5127D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5127D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5127D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5127D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5127D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5127D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5127D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5127D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5127D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5127D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49"/>
    <w:semiHidden/>
    <w:qFormat/>
    <w:rsid w:val="00F5127D"/>
    <w:pPr>
      <w:pBdr>
        <w:top w:val="single" w:sz="4" w:space="10" w:color="3AAA35" w:themeColor="accent1"/>
        <w:bottom w:val="single" w:sz="4" w:space="10" w:color="3AAA35" w:themeColor="accent1"/>
      </w:pBdr>
      <w:spacing w:before="360" w:after="360"/>
      <w:ind w:left="864" w:right="864"/>
      <w:jc w:val="center"/>
    </w:pPr>
    <w:rPr>
      <w:i/>
      <w:iCs/>
      <w:color w:val="3AAA3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49"/>
    <w:semiHidden/>
    <w:rsid w:val="00F5127D"/>
    <w:rPr>
      <w:i/>
      <w:iCs/>
      <w:color w:val="3AAA35" w:themeColor="accent1"/>
      <w:kern w:val="1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127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127D"/>
    <w:rPr>
      <w:kern w:val="1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12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127D"/>
    <w:rPr>
      <w:b/>
      <w:bCs/>
      <w:kern w:val="12"/>
    </w:rPr>
  </w:style>
  <w:style w:type="paragraph" w:styleId="Liste">
    <w:name w:val="List"/>
    <w:basedOn w:val="Standard"/>
    <w:uiPriority w:val="99"/>
    <w:semiHidden/>
    <w:unhideWhenUsed/>
    <w:rsid w:val="00F5127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5127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5127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5127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5127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5127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5127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F5127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F5127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F5127D"/>
    <w:pPr>
      <w:spacing w:after="120"/>
      <w:ind w:left="1415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5127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5127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5127D"/>
    <w:pPr>
      <w:numPr>
        <w:numId w:val="6"/>
      </w:numPr>
      <w:contextualSpacing/>
    </w:pPr>
  </w:style>
  <w:style w:type="paragraph" w:styleId="Literaturverzeichnis">
    <w:name w:val="Bibliography"/>
    <w:basedOn w:val="Standard"/>
    <w:next w:val="Standard"/>
    <w:uiPriority w:val="49"/>
    <w:semiHidden/>
    <w:rsid w:val="00F5127D"/>
  </w:style>
  <w:style w:type="paragraph" w:styleId="Makrotext">
    <w:name w:val="macro"/>
    <w:link w:val="MakrotextZchn"/>
    <w:uiPriority w:val="99"/>
    <w:semiHidden/>
    <w:rsid w:val="00F512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1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5127D"/>
    <w:rPr>
      <w:rFonts w:ascii="Consolas" w:hAnsi="Consolas" w:cs="Consolas"/>
      <w:kern w:val="12"/>
    </w:rPr>
  </w:style>
  <w:style w:type="paragraph" w:styleId="Nachrichtenkopf">
    <w:name w:val="Message Header"/>
    <w:basedOn w:val="Standard"/>
    <w:link w:val="NachrichtenkopfZchn"/>
    <w:uiPriority w:val="99"/>
    <w:semiHidden/>
    <w:rsid w:val="00F512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5127D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F5127D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5127D"/>
    <w:rPr>
      <w:rFonts w:ascii="Consolas" w:hAnsi="Consolas" w:cs="Consolas"/>
      <w:kern w:val="12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5127D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512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5127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F5127D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F512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5127D"/>
    <w:rPr>
      <w:kern w:val="1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5127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5127D"/>
    <w:rPr>
      <w:kern w:val="1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5127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5127D"/>
    <w:rPr>
      <w:kern w:val="1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5127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5127D"/>
    <w:rPr>
      <w:kern w:val="1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5127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5127D"/>
    <w:rPr>
      <w:kern w:val="1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5127D"/>
    <w:pPr>
      <w:spacing w:after="1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5127D"/>
    <w:rPr>
      <w:kern w:val="12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5127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5127D"/>
    <w:rPr>
      <w:kern w:val="1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5127D"/>
    <w:pPr>
      <w:spacing w:after="1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5127D"/>
    <w:rPr>
      <w:kern w:val="12"/>
    </w:rPr>
  </w:style>
  <w:style w:type="paragraph" w:styleId="Zitat">
    <w:name w:val="Quote"/>
    <w:basedOn w:val="Standard"/>
    <w:next w:val="Standard"/>
    <w:link w:val="ZitatZchn"/>
    <w:uiPriority w:val="49"/>
    <w:semiHidden/>
    <w:qFormat/>
    <w:rsid w:val="00F5127D"/>
    <w:pPr>
      <w:spacing w:before="200" w:after="160"/>
      <w:ind w:left="864" w:right="864"/>
      <w:jc w:val="center"/>
    </w:pPr>
    <w:rPr>
      <w:i/>
      <w:iCs/>
      <w:color w:val="5E747F" w:themeColor="text1" w:themeTint="BF"/>
    </w:rPr>
  </w:style>
  <w:style w:type="character" w:customStyle="1" w:styleId="ZitatZchn">
    <w:name w:val="Zitat Zchn"/>
    <w:basedOn w:val="Absatz-Standardschriftart"/>
    <w:link w:val="Zitat"/>
    <w:uiPriority w:val="49"/>
    <w:semiHidden/>
    <w:rsid w:val="00F5127D"/>
    <w:rPr>
      <w:i/>
      <w:iCs/>
      <w:color w:val="5E747F" w:themeColor="text1" w:themeTint="BF"/>
      <w:kern w:val="1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15C6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rsid w:val="00F81BB8"/>
    <w:rPr>
      <w:rFonts w:ascii="Calibri" w:hAnsi="Calibri"/>
      <w:b/>
      <w:color w:val="354248" w:themeColor="text1"/>
      <w:sz w:val="16"/>
    </w:rPr>
  </w:style>
  <w:style w:type="paragraph" w:customStyle="1" w:styleId="Insertion">
    <w:name w:val="Insertion"/>
    <w:basedOn w:val="Standard"/>
    <w:uiPriority w:val="11"/>
    <w:qFormat/>
    <w:rsid w:val="00455A2A"/>
    <w:pPr>
      <w:spacing w:before="150" w:after="150" w:line="228" w:lineRule="auto"/>
      <w:contextualSpacing/>
    </w:pPr>
    <w:rPr>
      <w:rFonts w:ascii="Calibri Light" w:hAnsi="Calibri Light"/>
      <w:color w:val="52B7C3"/>
      <w:spacing w:val="2"/>
      <w:sz w:val="30"/>
      <w:lang w:val="en-US"/>
    </w:rPr>
  </w:style>
  <w:style w:type="table" w:customStyle="1" w:styleId="QuenticTable">
    <w:name w:val="Quentic Table"/>
    <w:basedOn w:val="NormaleTabelle"/>
    <w:uiPriority w:val="99"/>
    <w:rsid w:val="009E0634"/>
    <w:pPr>
      <w:ind w:left="85" w:right="85"/>
    </w:pPr>
    <w:rPr>
      <w:sz w:val="18"/>
    </w:rPr>
    <w:tblPr>
      <w:tblBorders>
        <w:insideV w:val="single" w:sz="4" w:space="0" w:color="auto"/>
      </w:tblBorders>
      <w:tblCellMar>
        <w:top w:w="68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b/>
        <w:color w:val="52B7C3" w:themeColor="accent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clear" w:color="auto" w:fill="auto"/>
      </w:tcPr>
    </w:tblStylePr>
    <w:tblStylePr w:type="swCell">
      <w:tblPr/>
      <w:tcPr>
        <w:tc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Address">
    <w:name w:val="Address"/>
    <w:basedOn w:val="Fuzeile"/>
    <w:uiPriority w:val="18"/>
    <w:qFormat/>
    <w:rsid w:val="00DD69D8"/>
    <w:pPr>
      <w:jc w:val="center"/>
    </w:pPr>
    <w:rPr>
      <w:color w:val="FFFFFF" w:themeColor="background1"/>
      <w:spacing w:val="1"/>
      <w:sz w:val="17"/>
      <w:szCs w:val="17"/>
    </w:rPr>
  </w:style>
  <w:style w:type="paragraph" w:customStyle="1" w:styleId="Titlelabeling">
    <w:name w:val="Title labeling"/>
    <w:basedOn w:val="Standard"/>
    <w:uiPriority w:val="15"/>
    <w:qFormat/>
    <w:rsid w:val="00BC640B"/>
    <w:rPr>
      <w:b/>
      <w:caps/>
      <w:color w:val="FFFFFF" w:themeColor="background1"/>
      <w:spacing w:val="20"/>
      <w:sz w:val="21"/>
    </w:rPr>
  </w:style>
  <w:style w:type="paragraph" w:customStyle="1" w:styleId="Introductioncontents">
    <w:name w:val="Introduction contents"/>
    <w:basedOn w:val="Standard"/>
    <w:uiPriority w:val="15"/>
    <w:qFormat/>
    <w:rsid w:val="003F0932"/>
    <w:pPr>
      <w:spacing w:after="880" w:line="336" w:lineRule="exact"/>
    </w:pPr>
    <w:rPr>
      <w:rFonts w:ascii="Calibri Light" w:hAnsi="Calibri Light"/>
      <w:color w:val="354248" w:themeColor="text1"/>
      <w:sz w:val="28"/>
      <w:szCs w:val="28"/>
    </w:rPr>
  </w:style>
  <w:style w:type="paragraph" w:customStyle="1" w:styleId="Introduction">
    <w:name w:val="Introduction"/>
    <w:basedOn w:val="Standard"/>
    <w:uiPriority w:val="15"/>
    <w:qFormat/>
    <w:rsid w:val="009B33BF"/>
    <w:pPr>
      <w:spacing w:after="390" w:line="245" w:lineRule="auto"/>
    </w:pPr>
    <w:rPr>
      <w:rFonts w:ascii="Calibri Light" w:hAnsi="Calibri Light"/>
      <w:sz w:val="30"/>
      <w:szCs w:val="32"/>
      <w:lang w:val="en-US"/>
    </w:rPr>
  </w:style>
  <w:style w:type="character" w:customStyle="1" w:styleId="StrongBlue">
    <w:name w:val="Strong + Blue"/>
    <w:basedOn w:val="Fett"/>
    <w:uiPriority w:val="2"/>
    <w:qFormat/>
    <w:rsid w:val="00C969DF"/>
    <w:rPr>
      <w:rFonts w:ascii="Calibri" w:hAnsi="Calibri"/>
      <w:b/>
      <w:bCs/>
      <w:color w:val="52B7C3" w:themeColor="accent4"/>
      <w:lang w:val="en-US"/>
    </w:rPr>
  </w:style>
  <w:style w:type="paragraph" w:customStyle="1" w:styleId="Contactperson">
    <w:name w:val="Contact person"/>
    <w:basedOn w:val="Standard"/>
    <w:uiPriority w:val="19"/>
    <w:qFormat/>
    <w:rsid w:val="0017471C"/>
    <w:pPr>
      <w:framePr w:hSpace="142" w:wrap="around" w:vAnchor="page" w:hAnchor="page" w:x="1" w:y="1"/>
      <w:tabs>
        <w:tab w:val="left" w:pos="414"/>
      </w:tabs>
      <w:spacing w:line="326" w:lineRule="exact"/>
      <w:suppressOverlap/>
    </w:pPr>
    <w:rPr>
      <w:sz w:val="19"/>
      <w:szCs w:val="17"/>
    </w:rPr>
  </w:style>
  <w:style w:type="paragraph" w:customStyle="1" w:styleId="BildRueckseite">
    <w:name w:val="Bild Rueckseite"/>
    <w:basedOn w:val="ImageCaption"/>
    <w:uiPriority w:val="20"/>
    <w:rsid w:val="00C63B78"/>
    <w:pPr>
      <w:spacing w:before="90" w:after="0"/>
    </w:pPr>
    <w:rPr>
      <w:noProof/>
      <w:lang w:eastAsia="de-DE"/>
    </w:rPr>
  </w:style>
  <w:style w:type="numbering" w:customStyle="1" w:styleId="NumberedList0">
    <w:name w:val="Numbered List"/>
    <w:next w:val="NumberedList"/>
    <w:uiPriority w:val="99"/>
    <w:rsid w:val="008C11AC"/>
  </w:style>
  <w:style w:type="numbering" w:customStyle="1" w:styleId="NummerierteListe">
    <w:name w:val="Nummerierte Liste"/>
    <w:uiPriority w:val="99"/>
    <w:rsid w:val="001D30E9"/>
    <w:pPr>
      <w:numPr>
        <w:numId w:val="7"/>
      </w:numPr>
    </w:pPr>
  </w:style>
  <w:style w:type="paragraph" w:customStyle="1" w:styleId="Image">
    <w:name w:val="Image"/>
    <w:basedOn w:val="ImageCaption"/>
    <w:uiPriority w:val="9"/>
    <w:qFormat/>
    <w:rsid w:val="0091445B"/>
    <w:pPr>
      <w:spacing w:after="320"/>
    </w:pPr>
    <w:rPr>
      <w:noProof/>
      <w:lang w:eastAsia="de-DE"/>
    </w:rPr>
  </w:style>
  <w:style w:type="table" w:customStyle="1" w:styleId="QuenticContentTable">
    <w:name w:val="Quentic Content Table"/>
    <w:basedOn w:val="NormaleTabelle"/>
    <w:uiPriority w:val="99"/>
    <w:rsid w:val="002C371D"/>
    <w:tblPr>
      <w:tblCellMar>
        <w:left w:w="0" w:type="dxa"/>
        <w:right w:w="0" w:type="dxa"/>
      </w:tblCellMar>
    </w:tblPr>
    <w:trPr>
      <w:cantSplit/>
    </w:trPr>
    <w:tcPr>
      <w:tcMar>
        <w:top w:w="142" w:type="dxa"/>
      </w:tcMar>
    </w:tc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02" w:type="dxa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Quentic">
      <a:dk1>
        <a:srgbClr val="354248"/>
      </a:dk1>
      <a:lt1>
        <a:srgbClr val="FFFFFF"/>
      </a:lt1>
      <a:dk2>
        <a:srgbClr val="000000"/>
      </a:dk2>
      <a:lt2>
        <a:srgbClr val="3AAA35"/>
      </a:lt2>
      <a:accent1>
        <a:srgbClr val="3AAA35"/>
      </a:accent1>
      <a:accent2>
        <a:srgbClr val="45B384"/>
      </a:accent2>
      <a:accent3>
        <a:srgbClr val="3CB5A1"/>
      </a:accent3>
      <a:accent4>
        <a:srgbClr val="52B7C3"/>
      </a:accent4>
      <a:accent5>
        <a:srgbClr val="00574F"/>
      </a:accent5>
      <a:accent6>
        <a:srgbClr val="006B54"/>
      </a:accent6>
      <a:hlink>
        <a:srgbClr val="3AAA35"/>
      </a:hlink>
      <a:folHlink>
        <a:srgbClr val="3AAA35"/>
      </a:folHlink>
    </a:clrScheme>
    <a:fontScheme name="Quentic - Broschuer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905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solidFill>
            <a:schemeClr val="tx2"/>
          </a:solidFill>
        </a:ln>
      </a:spPr>
      <a:bodyPr rot="0" spcFirstLastPara="0" vertOverflow="overflow" horzOverflow="overflow" vert="horz" wrap="square" lIns="90000" tIns="72000" rIns="90000" bIns="7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P1">
      <a:srgbClr val="3AAA35"/>
    </a:custClr>
    <a:custClr name="P2">
      <a:srgbClr val="45B384"/>
    </a:custClr>
    <a:custClr name="P3">
      <a:srgbClr val="3CB5A1"/>
    </a:custClr>
    <a:custClr name="P4">
      <a:srgbClr val="52B7C3"/>
    </a:custClr>
    <a:custClr name="P5">
      <a:srgbClr val="0000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1">
      <a:srgbClr val="00574F"/>
    </a:custClr>
    <a:custClr name="S2">
      <a:srgbClr val="006B54"/>
    </a:custClr>
    <a:custClr name="S3">
      <a:srgbClr val="278D4D"/>
    </a:custClr>
    <a:custClr name="S4">
      <a:srgbClr val="354248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M1">
      <a:srgbClr val="3AAA35"/>
    </a:custClr>
    <a:custClr name="M2">
      <a:srgbClr val="326D75"/>
    </a:custClr>
    <a:custClr name="M3">
      <a:srgbClr val="3CB5A1"/>
    </a:custClr>
    <a:custClr name="M4">
      <a:srgbClr val="95C11F"/>
    </a:custClr>
    <a:custClr name="M5">
      <a:srgbClr val="354248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M6">
      <a:srgbClr val="5D686D"/>
    </a:custClr>
    <a:custClr name="M7">
      <a:srgbClr val="868E91"/>
    </a:custClr>
    <a:custClr name="M8">
      <a:srgbClr val="8C4175"/>
    </a:custClr>
    <a:custClr name="M9">
      <a:srgbClr val="F39200"/>
    </a:custClr>
    <a:custClr name="M10">
      <a:srgbClr val="D45B42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M11">
      <a:srgbClr val="007AB1"/>
    </a:custClr>
    <a:custClr name="M12">
      <a:srgbClr val="259EC5"/>
    </a:custClr>
    <a:custClr name="M13">
      <a:srgbClr val="6984BC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44F30D-2A87-41A2-80A1-A03C5407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Checkliste_Gefaehrdungsbeurteilung.dotx</Template>
  <TotalTime>0</TotalTime>
  <Pages>6</Pages>
  <Words>848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Checkliste für Gefährdungsbeurteilungen am Arbeitsplatz</vt:lpstr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Gefährdungsbeurteilungen am Arbeitsplatz</dc:title>
  <dc:subject/>
  <dc:creator>Désirée Sattler</dc:creator>
  <cp:lastModifiedBy>Désirée Sattler</cp:lastModifiedBy>
  <cp:revision>6</cp:revision>
  <cp:lastPrinted>2019-07-16T19:29:00Z</cp:lastPrinted>
  <dcterms:created xsi:type="dcterms:W3CDTF">2019-11-21T07:58:00Z</dcterms:created>
  <dcterms:modified xsi:type="dcterms:W3CDTF">2019-11-21T10:16:00Z</dcterms:modified>
</cp:coreProperties>
</file>